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B90" w:rsidRPr="00193B90" w:rsidRDefault="00193B90">
      <w:pPr>
        <w:spacing w:before="130"/>
        <w:ind w:left="130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193B9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Gössling, S. and Buckley, R. 2015. </w:t>
      </w:r>
      <w:bookmarkStart w:id="0" w:name="_GoBack"/>
      <w:r w:rsidRPr="00193B90">
        <w:rPr>
          <w:rFonts w:ascii="Arial" w:hAnsi="Arial" w:cs="Arial"/>
          <w:color w:val="000000" w:themeColor="text1"/>
          <w:sz w:val="24"/>
          <w:szCs w:val="24"/>
          <w:lang w:val="en-GB"/>
        </w:rPr>
        <w:t>Carbon labels in tourism</w:t>
      </w:r>
      <w:bookmarkEnd w:id="0"/>
      <w:r w:rsidRPr="00193B90">
        <w:rPr>
          <w:rFonts w:ascii="Arial" w:hAnsi="Arial" w:cs="Arial"/>
          <w:color w:val="000000" w:themeColor="text1"/>
          <w:sz w:val="24"/>
          <w:szCs w:val="24"/>
          <w:lang w:val="en-GB"/>
        </w:rPr>
        <w:t>: Persuasive communication?</w:t>
      </w:r>
      <w:r w:rsidRPr="00193B90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 </w:t>
      </w:r>
      <w:r w:rsidRPr="00193B90">
        <w:rPr>
          <w:rFonts w:ascii="Arial" w:hAnsi="Arial" w:cs="Arial"/>
          <w:b/>
          <w:i/>
          <w:color w:val="000000" w:themeColor="text1"/>
          <w:sz w:val="24"/>
          <w:szCs w:val="24"/>
          <w:lang w:val="en-GB"/>
        </w:rPr>
        <w:t>Journal of Cleaner Production</w:t>
      </w:r>
      <w:r w:rsidRPr="00193B90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, </w:t>
      </w:r>
      <w:r w:rsidRPr="00193B90">
        <w:rPr>
          <w:rFonts w:ascii="Arial" w:eastAsia="Arial Unicode MS" w:hAnsi="Arial" w:cs="Arial"/>
          <w:color w:val="000000" w:themeColor="text1"/>
          <w:sz w:val="24"/>
          <w:szCs w:val="24"/>
        </w:rPr>
        <w:t>DOI: 10.1016/j.jclepro.2014.08.067</w:t>
      </w:r>
    </w:p>
    <w:p w:rsidR="00193B90" w:rsidRPr="00193B90" w:rsidRDefault="00710CF0">
      <w:pPr>
        <w:spacing w:before="130"/>
        <w:ind w:left="130"/>
        <w:rPr>
          <w:rFonts w:ascii="Arial" w:eastAsia="Cambria" w:hAnsi="Arial" w:cs="Arial"/>
          <w:color w:val="000000" w:themeColor="text1"/>
          <w:w w:val="116"/>
          <w:sz w:val="24"/>
          <w:szCs w:val="24"/>
        </w:rPr>
      </w:pPr>
      <w:r w:rsidRPr="00193B90">
        <w:rPr>
          <w:rFonts w:ascii="Arial" w:eastAsia="Cambria" w:hAnsi="Arial" w:cs="Arial"/>
          <w:color w:val="000000" w:themeColor="text1"/>
          <w:spacing w:val="-5"/>
          <w:w w:val="109"/>
          <w:sz w:val="24"/>
          <w:szCs w:val="24"/>
        </w:rPr>
        <w:t>S</w:t>
      </w:r>
      <w:r w:rsidRPr="00193B90">
        <w:rPr>
          <w:rFonts w:ascii="Arial" w:eastAsia="Cambria" w:hAnsi="Arial" w:cs="Arial"/>
          <w:color w:val="000000" w:themeColor="text1"/>
          <w:spacing w:val="-3"/>
          <w:w w:val="112"/>
          <w:sz w:val="24"/>
          <w:szCs w:val="24"/>
        </w:rPr>
        <w:t>t</w:t>
      </w:r>
      <w:r w:rsidRPr="00193B90">
        <w:rPr>
          <w:rFonts w:ascii="Arial" w:eastAsia="Cambria" w:hAnsi="Arial" w:cs="Arial"/>
          <w:color w:val="000000" w:themeColor="text1"/>
          <w:w w:val="111"/>
          <w:sz w:val="24"/>
          <w:szCs w:val="24"/>
        </w:rPr>
        <w:t>efan</w:t>
      </w:r>
      <w:r w:rsidRPr="00193B90">
        <w:rPr>
          <w:rFonts w:ascii="Arial" w:eastAsia="Cambria" w:hAnsi="Arial" w:cs="Arial"/>
          <w:color w:val="000000" w:themeColor="text1"/>
          <w:sz w:val="24"/>
          <w:szCs w:val="24"/>
        </w:rPr>
        <w:t xml:space="preserve"> </w:t>
      </w:r>
      <w:r w:rsidRPr="00193B90">
        <w:rPr>
          <w:rFonts w:ascii="Arial" w:eastAsia="Cambria" w:hAnsi="Arial" w:cs="Arial"/>
          <w:color w:val="000000" w:themeColor="text1"/>
          <w:spacing w:val="-19"/>
          <w:sz w:val="24"/>
          <w:szCs w:val="24"/>
        </w:rPr>
        <w:t xml:space="preserve"> </w:t>
      </w:r>
      <w:r w:rsidRPr="00193B90">
        <w:rPr>
          <w:rFonts w:ascii="Arial" w:eastAsia="Cambria" w:hAnsi="Arial" w:cs="Arial"/>
          <w:color w:val="000000" w:themeColor="text1"/>
          <w:spacing w:val="-1"/>
          <w:w w:val="119"/>
          <w:sz w:val="24"/>
          <w:szCs w:val="24"/>
        </w:rPr>
        <w:t>G</w:t>
      </w:r>
      <w:r w:rsidR="00193B90" w:rsidRPr="00193B90">
        <w:rPr>
          <w:rFonts w:ascii="Arial" w:eastAsia="Cambria" w:hAnsi="Arial" w:cs="Arial"/>
          <w:color w:val="000000" w:themeColor="text1"/>
          <w:spacing w:val="-1"/>
          <w:w w:val="119"/>
          <w:sz w:val="24"/>
          <w:szCs w:val="24"/>
        </w:rPr>
        <w:t>ö</w:t>
      </w:r>
      <w:r w:rsidRPr="00193B90">
        <w:rPr>
          <w:rFonts w:ascii="Arial" w:eastAsia="Cambria" w:hAnsi="Arial" w:cs="Arial"/>
          <w:color w:val="000000" w:themeColor="text1"/>
          <w:w w:val="110"/>
          <w:sz w:val="24"/>
          <w:szCs w:val="24"/>
        </w:rPr>
        <w:t>ssling</w:t>
      </w:r>
      <w:r w:rsidRPr="00193B90">
        <w:rPr>
          <w:rFonts w:ascii="Arial" w:eastAsia="Cambria" w:hAnsi="Arial" w:cs="Arial"/>
          <w:color w:val="000000" w:themeColor="text1"/>
          <w:w w:val="116"/>
          <w:sz w:val="24"/>
          <w:szCs w:val="24"/>
        </w:rPr>
        <w:t>,</w:t>
      </w:r>
    </w:p>
    <w:p w:rsidR="00AC260A" w:rsidRPr="00193B90" w:rsidRDefault="00710CF0">
      <w:pPr>
        <w:spacing w:before="130"/>
        <w:ind w:left="130"/>
        <w:rPr>
          <w:rFonts w:ascii="Arial" w:eastAsia="Cambria" w:hAnsi="Arial" w:cs="Arial"/>
          <w:color w:val="000000" w:themeColor="text1"/>
          <w:sz w:val="24"/>
          <w:szCs w:val="24"/>
        </w:rPr>
      </w:pPr>
      <w:r w:rsidRPr="00193B90">
        <w:rPr>
          <w:rFonts w:ascii="Arial" w:eastAsia="Cambria" w:hAnsi="Arial" w:cs="Arial"/>
          <w:color w:val="000000" w:themeColor="text1"/>
          <w:w w:val="107"/>
          <w:sz w:val="24"/>
          <w:szCs w:val="24"/>
        </w:rPr>
        <w:t>Ralf</w:t>
      </w:r>
      <w:r w:rsidRPr="00193B90">
        <w:rPr>
          <w:rFonts w:ascii="Arial" w:eastAsia="Cambria" w:hAnsi="Arial" w:cs="Arial"/>
          <w:color w:val="000000" w:themeColor="text1"/>
          <w:sz w:val="24"/>
          <w:szCs w:val="24"/>
        </w:rPr>
        <w:t xml:space="preserve"> </w:t>
      </w:r>
      <w:r w:rsidRPr="00193B90">
        <w:rPr>
          <w:rFonts w:ascii="Arial" w:eastAsia="Cambria" w:hAnsi="Arial" w:cs="Arial"/>
          <w:color w:val="000000" w:themeColor="text1"/>
          <w:w w:val="108"/>
          <w:sz w:val="24"/>
          <w:szCs w:val="24"/>
        </w:rPr>
        <w:t>Buck</w:t>
      </w:r>
      <w:r w:rsidRPr="00193B90">
        <w:rPr>
          <w:rFonts w:ascii="Arial" w:eastAsia="Cambria" w:hAnsi="Arial" w:cs="Arial"/>
          <w:color w:val="000000" w:themeColor="text1"/>
          <w:spacing w:val="-2"/>
          <w:w w:val="108"/>
          <w:sz w:val="24"/>
          <w:szCs w:val="24"/>
        </w:rPr>
        <w:t>l</w:t>
      </w:r>
      <w:r w:rsidRPr="00193B90">
        <w:rPr>
          <w:rFonts w:ascii="Arial" w:eastAsia="Cambria" w:hAnsi="Arial" w:cs="Arial"/>
          <w:color w:val="000000" w:themeColor="text1"/>
          <w:w w:val="111"/>
          <w:sz w:val="24"/>
          <w:szCs w:val="24"/>
        </w:rPr>
        <w:t>ey</w:t>
      </w:r>
    </w:p>
    <w:p w:rsidR="00AC260A" w:rsidRPr="00193B90" w:rsidRDefault="00AC260A">
      <w:pPr>
        <w:spacing w:line="20" w:lineRule="exact"/>
        <w:ind w:left="128"/>
        <w:rPr>
          <w:rFonts w:ascii="Palatino Linotype" w:eastAsia="Palatino Linotype" w:hAnsi="Palatino Linotype" w:cs="Palatino Linotype"/>
          <w:color w:val="000000" w:themeColor="text1"/>
          <w:sz w:val="2"/>
          <w:szCs w:val="2"/>
        </w:rPr>
      </w:pPr>
      <w:bookmarkStart w:id="1" w:name="_bookmark0"/>
      <w:bookmarkEnd w:id="1"/>
    </w:p>
    <w:p w:rsidR="00AC260A" w:rsidRPr="00193B90" w:rsidRDefault="00AC260A">
      <w:pPr>
        <w:spacing w:before="5"/>
        <w:rPr>
          <w:rFonts w:ascii="Palatino Linotype" w:eastAsia="Palatino Linotype" w:hAnsi="Palatino Linotype" w:cs="Palatino Linotype"/>
          <w:i/>
          <w:color w:val="000000" w:themeColor="text1"/>
          <w:sz w:val="13"/>
          <w:szCs w:val="13"/>
        </w:rPr>
      </w:pPr>
    </w:p>
    <w:p w:rsidR="00AC260A" w:rsidRPr="00193B90" w:rsidRDefault="00AC260A">
      <w:pPr>
        <w:rPr>
          <w:rFonts w:ascii="Palatino Linotype" w:eastAsia="Palatino Linotype" w:hAnsi="Palatino Linotype" w:cs="Palatino Linotype"/>
          <w:color w:val="000000" w:themeColor="text1"/>
          <w:sz w:val="13"/>
          <w:szCs w:val="13"/>
        </w:rPr>
        <w:sectPr w:rsidR="00AC260A" w:rsidRPr="00193B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5880"/>
          <w:pgMar w:top="520" w:right="520" w:bottom="660" w:left="720" w:header="210" w:footer="465" w:gutter="0"/>
          <w:cols w:space="720"/>
        </w:sectPr>
      </w:pPr>
    </w:p>
    <w:p w:rsidR="00AC260A" w:rsidRPr="00193B90" w:rsidRDefault="00710CF0">
      <w:pPr>
        <w:spacing w:before="72"/>
        <w:ind w:left="130"/>
        <w:jc w:val="both"/>
        <w:rPr>
          <w:rFonts w:ascii="Cambria" w:eastAsia="Cambria" w:hAnsi="Cambria" w:cs="Cambria"/>
          <w:color w:val="000000" w:themeColor="text1"/>
          <w:sz w:val="18"/>
          <w:szCs w:val="18"/>
        </w:rPr>
      </w:pPr>
      <w:r w:rsidRPr="00193B90">
        <w:rPr>
          <w:rFonts w:ascii="Cambria"/>
          <w:color w:val="000000" w:themeColor="text1"/>
          <w:spacing w:val="4"/>
          <w:w w:val="120"/>
          <w:sz w:val="18"/>
        </w:rPr>
        <w:lastRenderedPageBreak/>
        <w:t xml:space="preserve">a b s t r a c    </w:t>
      </w:r>
      <w:r w:rsidRPr="00193B90">
        <w:rPr>
          <w:rFonts w:ascii="Cambria"/>
          <w:color w:val="000000" w:themeColor="text1"/>
          <w:spacing w:val="6"/>
          <w:w w:val="120"/>
          <w:sz w:val="18"/>
        </w:rPr>
        <w:t xml:space="preserve"> </w:t>
      </w:r>
      <w:r w:rsidRPr="00193B90">
        <w:rPr>
          <w:rFonts w:ascii="Cambria"/>
          <w:color w:val="000000" w:themeColor="text1"/>
          <w:w w:val="120"/>
          <w:sz w:val="18"/>
        </w:rPr>
        <w:t>t</w:t>
      </w:r>
      <w:r w:rsidRPr="00193B90">
        <w:rPr>
          <w:rFonts w:ascii="Cambria"/>
          <w:color w:val="000000" w:themeColor="text1"/>
          <w:sz w:val="18"/>
        </w:rPr>
        <w:t xml:space="preserve"> </w:t>
      </w:r>
      <w:r w:rsidRPr="00193B90">
        <w:rPr>
          <w:rFonts w:ascii="Cambria"/>
          <w:color w:val="000000" w:themeColor="text1"/>
          <w:spacing w:val="5"/>
          <w:sz w:val="18"/>
        </w:rPr>
        <w:t xml:space="preserve"> </w:t>
      </w:r>
    </w:p>
    <w:p w:rsidR="00AC260A" w:rsidRPr="00193B90" w:rsidRDefault="00AC260A">
      <w:pPr>
        <w:spacing w:before="3"/>
        <w:rPr>
          <w:rFonts w:ascii="Cambria" w:eastAsia="Cambria" w:hAnsi="Cambria" w:cs="Cambria"/>
          <w:color w:val="000000" w:themeColor="text1"/>
          <w:sz w:val="13"/>
          <w:szCs w:val="13"/>
        </w:rPr>
      </w:pPr>
    </w:p>
    <w:p w:rsidR="00AC260A" w:rsidRPr="00193B90" w:rsidRDefault="00AC260A">
      <w:pPr>
        <w:spacing w:line="20" w:lineRule="exact"/>
        <w:ind w:left="128"/>
        <w:rPr>
          <w:rFonts w:ascii="Cambria" w:eastAsia="Cambria" w:hAnsi="Cambria" w:cs="Cambria"/>
          <w:color w:val="000000" w:themeColor="text1"/>
          <w:sz w:val="2"/>
          <w:szCs w:val="2"/>
        </w:rPr>
      </w:pPr>
    </w:p>
    <w:p w:rsidR="00AC260A" w:rsidRPr="00193B90" w:rsidRDefault="00710CF0">
      <w:pPr>
        <w:spacing w:before="43" w:line="280" w:lineRule="auto"/>
        <w:ind w:left="130" w:right="131"/>
        <w:jc w:val="both"/>
        <w:rPr>
          <w:rFonts w:ascii="Cambria" w:eastAsia="Cambria" w:hAnsi="Cambria" w:cs="Cambria"/>
          <w:color w:val="000000" w:themeColor="text1"/>
          <w:sz w:val="14"/>
          <w:szCs w:val="14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Ecolabels are widespread tools for policy and marketing in many industry sectors. Carbon</w:t>
      </w:r>
      <w:r w:rsidRPr="00193B90">
        <w:rPr>
          <w:rFonts w:ascii="Cambria" w:eastAsia="Cambria" w:hAnsi="Cambria" w:cs="Cambria"/>
          <w:color w:val="000000" w:themeColor="text1"/>
          <w:spacing w:val="1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labels</w:t>
      </w:r>
      <w:r w:rsidRPr="00193B90">
        <w:rPr>
          <w:rFonts w:ascii="Cambria" w:eastAsia="Cambria" w:hAnsi="Cambria" w:cs="Cambria"/>
          <w:color w:val="000000" w:themeColor="text1"/>
          <w:w w:val="111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focussing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on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dioxide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and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other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greenhouse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gas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emissions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are</w:t>
      </w:r>
      <w:r w:rsidRPr="00193B90">
        <w:rPr>
          <w:rFonts w:ascii="Cambria" w:eastAsia="Cambria" w:hAnsi="Cambria" w:cs="Cambria"/>
          <w:color w:val="000000" w:themeColor="text1"/>
          <w:spacing w:val="-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one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specialised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category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ecolabel</w:t>
      </w:r>
      <w:r w:rsidRPr="00193B90">
        <w:rPr>
          <w:rFonts w:ascii="Cambria" w:eastAsia="Cambria" w:hAnsi="Cambria" w:cs="Cambria"/>
          <w:color w:val="000000" w:themeColor="text1"/>
          <w:w w:val="114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use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by</w:t>
      </w:r>
      <w:r w:rsidRPr="00193B90">
        <w:rPr>
          <w:rFonts w:ascii="Cambria" w:eastAsia="Cambria" w:hAnsi="Cambria" w:cs="Cambria"/>
          <w:color w:val="000000" w:themeColor="text1"/>
          <w:spacing w:val="-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tourism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corporations.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All</w:t>
      </w:r>
      <w:r w:rsidRPr="00193B90">
        <w:rPr>
          <w:rFonts w:ascii="Cambria" w:eastAsia="Cambria" w:hAnsi="Cambria" w:cs="Cambria"/>
          <w:color w:val="000000" w:themeColor="text1"/>
          <w:spacing w:val="-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ecolabels,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including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labels,</w:t>
      </w:r>
      <w:r w:rsidRPr="00193B90">
        <w:rPr>
          <w:rFonts w:ascii="Cambria" w:eastAsia="Cambria" w:hAnsi="Cambria" w:cs="Cambria"/>
          <w:color w:val="000000" w:themeColor="text1"/>
          <w:spacing w:val="-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rely</w:t>
      </w:r>
      <w:r w:rsidRPr="00193B90">
        <w:rPr>
          <w:rFonts w:ascii="Cambria" w:eastAsia="Cambria" w:hAnsi="Cambria" w:cs="Cambria"/>
          <w:color w:val="000000" w:themeColor="text1"/>
          <w:spacing w:val="-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on</w:t>
      </w:r>
      <w:r w:rsidRPr="00193B90">
        <w:rPr>
          <w:rFonts w:ascii="Cambria" w:eastAsia="Cambria" w:hAnsi="Cambria" w:cs="Cambria"/>
          <w:color w:val="000000" w:themeColor="text1"/>
          <w:spacing w:val="-8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persuasive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communication:</w:t>
      </w:r>
      <w:r w:rsidRPr="00193B90">
        <w:rPr>
          <w:rFonts w:ascii="Cambria" w:eastAsia="Cambria" w:hAnsi="Cambria" w:cs="Cambria"/>
          <w:color w:val="000000" w:themeColor="text1"/>
          <w:w w:val="138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i.e.,</w:t>
      </w:r>
      <w:r w:rsidRPr="00193B90">
        <w:rPr>
          <w:rFonts w:ascii="Cambria" w:eastAsia="Cambria" w:hAnsi="Cambria" w:cs="Cambria"/>
          <w:color w:val="000000" w:themeColor="text1"/>
          <w:spacing w:val="2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providing</w:t>
      </w:r>
      <w:r w:rsidRPr="00193B90">
        <w:rPr>
          <w:rFonts w:ascii="Cambria" w:eastAsia="Cambria" w:hAnsi="Cambria" w:cs="Cambria"/>
          <w:color w:val="000000" w:themeColor="text1"/>
          <w:spacing w:val="2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technical</w:t>
      </w:r>
      <w:r w:rsidRPr="00193B90">
        <w:rPr>
          <w:rFonts w:ascii="Cambria" w:eastAsia="Cambria" w:hAnsi="Cambria" w:cs="Cambria"/>
          <w:color w:val="000000" w:themeColor="text1"/>
          <w:spacing w:val="2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information</w:t>
      </w:r>
      <w:r w:rsidRPr="00193B90">
        <w:rPr>
          <w:rFonts w:ascii="Cambria" w:eastAsia="Cambria" w:hAnsi="Cambria" w:cs="Cambria"/>
          <w:color w:val="000000" w:themeColor="text1"/>
          <w:spacing w:val="28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</w:t>
      </w:r>
      <w:r w:rsidRPr="00193B90">
        <w:rPr>
          <w:rFonts w:ascii="Cambria" w:eastAsia="Cambria" w:hAnsi="Cambria" w:cs="Cambria"/>
          <w:color w:val="000000" w:themeColor="text1"/>
          <w:spacing w:val="2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individuals</w:t>
      </w:r>
      <w:r w:rsidRPr="00193B90">
        <w:rPr>
          <w:rFonts w:ascii="Cambria" w:eastAsia="Cambria" w:hAnsi="Cambria" w:cs="Cambria"/>
          <w:color w:val="000000" w:themeColor="text1"/>
          <w:spacing w:val="28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</w:t>
      </w:r>
      <w:r w:rsidRPr="00193B90">
        <w:rPr>
          <w:rFonts w:ascii="Cambria" w:eastAsia="Cambria" w:hAnsi="Cambria" w:cs="Cambria"/>
          <w:color w:val="000000" w:themeColor="text1"/>
          <w:spacing w:val="2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ways</w:t>
      </w:r>
      <w:r w:rsidRPr="00193B90">
        <w:rPr>
          <w:rFonts w:ascii="Cambria" w:eastAsia="Cambria" w:hAnsi="Cambria" w:cs="Cambria"/>
          <w:color w:val="000000" w:themeColor="text1"/>
          <w:spacing w:val="2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that</w:t>
      </w:r>
      <w:r w:rsidRPr="00193B90">
        <w:rPr>
          <w:rFonts w:ascii="Cambria" w:eastAsia="Cambria" w:hAnsi="Cambria" w:cs="Cambria"/>
          <w:color w:val="000000" w:themeColor="text1"/>
          <w:spacing w:val="2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induce</w:t>
      </w:r>
      <w:r w:rsidRPr="00193B90">
        <w:rPr>
          <w:rFonts w:ascii="Cambria" w:eastAsia="Cambria" w:hAnsi="Cambria" w:cs="Cambria"/>
          <w:color w:val="000000" w:themeColor="text1"/>
          <w:spacing w:val="2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them</w:t>
      </w:r>
      <w:r w:rsidRPr="00193B90">
        <w:rPr>
          <w:rFonts w:ascii="Cambria" w:eastAsia="Cambria" w:hAnsi="Cambria" w:cs="Cambria"/>
          <w:color w:val="000000" w:themeColor="text1"/>
          <w:spacing w:val="28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</w:t>
      </w:r>
      <w:r w:rsidRPr="00193B90">
        <w:rPr>
          <w:rFonts w:ascii="Cambria" w:eastAsia="Cambria" w:hAnsi="Cambria" w:cs="Cambria"/>
          <w:color w:val="000000" w:themeColor="text1"/>
          <w:spacing w:val="2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change</w:t>
      </w:r>
      <w:r w:rsidRPr="00193B90">
        <w:rPr>
          <w:rFonts w:ascii="Cambria" w:eastAsia="Cambria" w:hAnsi="Cambria" w:cs="Cambria"/>
          <w:color w:val="000000" w:themeColor="text1"/>
          <w:spacing w:val="2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relevant</w:t>
      </w:r>
      <w:r w:rsidRPr="00193B90">
        <w:rPr>
          <w:rFonts w:ascii="Cambria" w:eastAsia="Cambria" w:hAnsi="Cambria" w:cs="Cambria"/>
          <w:color w:val="000000" w:themeColor="text1"/>
          <w:spacing w:val="2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be-</w:t>
      </w:r>
      <w:r w:rsidRPr="00193B90">
        <w:rPr>
          <w:rFonts w:ascii="Cambria" w:eastAsia="Cambria" w:hAnsi="Cambria" w:cs="Cambria"/>
          <w:color w:val="000000" w:themeColor="text1"/>
          <w:w w:val="130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haviours.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This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requires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that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individuals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understand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that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information,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appreciate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its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4"/>
          <w:szCs w:val="14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cance,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trust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its</w:t>
      </w:r>
      <w:r w:rsidRPr="00193B90">
        <w:rPr>
          <w:rFonts w:ascii="Cambria" w:eastAsia="Cambria" w:hAnsi="Cambria" w:cs="Cambria"/>
          <w:color w:val="000000" w:themeColor="text1"/>
          <w:w w:val="111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reliability,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and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know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how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act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more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sustainably.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Here,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these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four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criteria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are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applied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set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tourism</w:t>
      </w:r>
      <w:r w:rsidRPr="00193B90">
        <w:rPr>
          <w:rFonts w:ascii="Cambria" w:eastAsia="Cambria" w:hAnsi="Cambria" w:cs="Cambria"/>
          <w:color w:val="000000" w:themeColor="text1"/>
          <w:w w:val="112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 label schemes, to assess whether the information provided by existing labels is</w:t>
      </w:r>
      <w:r w:rsidRPr="00193B90">
        <w:rPr>
          <w:rFonts w:ascii="Cambria" w:eastAsia="Cambria" w:hAnsi="Cambria" w:cs="Cambria"/>
          <w:color w:val="000000" w:themeColor="text1"/>
          <w:spacing w:val="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comprehensive. Secondly,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results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are</w:t>
      </w:r>
      <w:r w:rsidRPr="00193B90">
        <w:rPr>
          <w:rFonts w:ascii="Cambria" w:eastAsia="Cambria" w:hAnsi="Cambria" w:cs="Cambria"/>
          <w:color w:val="000000" w:themeColor="text1"/>
          <w:spacing w:val="-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presented</w:t>
      </w:r>
      <w:r w:rsidRPr="00193B90">
        <w:rPr>
          <w:rFonts w:ascii="Cambria" w:eastAsia="Cambria" w:hAnsi="Cambria" w:cs="Cambria"/>
          <w:color w:val="000000" w:themeColor="text1"/>
          <w:spacing w:val="-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from</w:t>
      </w:r>
      <w:r w:rsidRPr="00193B90">
        <w:rPr>
          <w:rFonts w:ascii="Cambria" w:eastAsia="Cambria" w:hAnsi="Cambria" w:cs="Cambria"/>
          <w:color w:val="000000" w:themeColor="text1"/>
          <w:spacing w:val="-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survey</w:t>
      </w:r>
      <w:r w:rsidRPr="00193B90">
        <w:rPr>
          <w:rFonts w:ascii="Cambria" w:eastAsia="Cambria" w:hAnsi="Cambria" w:cs="Cambria"/>
          <w:color w:val="000000" w:themeColor="text1"/>
          <w:spacing w:val="-1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spacing w:val="-9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environmentally</w:t>
      </w:r>
      <w:r w:rsidRPr="00193B90">
        <w:rPr>
          <w:rFonts w:ascii="Cambria" w:eastAsia="Cambria" w:hAnsi="Cambria" w:cs="Cambria"/>
          <w:color w:val="000000" w:themeColor="text1"/>
          <w:spacing w:val="-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aware</w:t>
      </w:r>
      <w:r w:rsidRPr="00193B90">
        <w:rPr>
          <w:rFonts w:ascii="Cambria" w:eastAsia="Cambria" w:hAnsi="Cambria" w:cs="Cambria"/>
          <w:color w:val="000000" w:themeColor="text1"/>
          <w:spacing w:val="-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tourists</w:t>
      </w:r>
      <w:r w:rsidRPr="00193B90">
        <w:rPr>
          <w:rFonts w:ascii="Cambria" w:eastAsia="Cambria" w:hAnsi="Cambria" w:cs="Cambria"/>
          <w:color w:val="000000" w:themeColor="text1"/>
          <w:spacing w:val="-9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and</w:t>
      </w:r>
      <w:r w:rsidRPr="00193B90">
        <w:rPr>
          <w:rFonts w:ascii="Cambria" w:eastAsia="Cambria" w:hAnsi="Cambria" w:cs="Cambria"/>
          <w:color w:val="000000" w:themeColor="text1"/>
          <w:spacing w:val="-9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their</w:t>
      </w:r>
      <w:r w:rsidRPr="00193B90">
        <w:rPr>
          <w:rFonts w:ascii="Cambria" w:eastAsia="Cambria" w:hAnsi="Cambria" w:cs="Cambria"/>
          <w:color w:val="000000" w:themeColor="text1"/>
          <w:spacing w:val="-9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perspectives</w:t>
      </w:r>
      <w:r w:rsidRPr="00193B90">
        <w:rPr>
          <w:rFonts w:ascii="Cambria" w:eastAsia="Cambria" w:hAnsi="Cambria" w:cs="Cambria"/>
          <w:color w:val="000000" w:themeColor="text1"/>
          <w:spacing w:val="-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w w:val="112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two</w:t>
      </w:r>
      <w:r w:rsidRPr="00193B90">
        <w:rPr>
          <w:rFonts w:ascii="Cambria" w:eastAsia="Cambria" w:hAnsi="Cambria" w:cs="Cambria"/>
          <w:color w:val="000000" w:themeColor="text1"/>
          <w:spacing w:val="-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different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types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labels.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Results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indicate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that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tourism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label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schemes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suffer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4"/>
          <w:szCs w:val="14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cant</w:t>
      </w:r>
      <w:r w:rsidRPr="00193B90">
        <w:rPr>
          <w:rFonts w:ascii="Cambria" w:eastAsia="Cambria" w:hAnsi="Cambria" w:cs="Cambria"/>
          <w:color w:val="000000" w:themeColor="text1"/>
          <w:w w:val="113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shortcomings both from the theoretical perspective of communications analysis and from the</w:t>
      </w:r>
      <w:r w:rsidRPr="00193B90">
        <w:rPr>
          <w:rFonts w:ascii="Cambria" w:eastAsia="Cambria" w:hAnsi="Cambria" w:cs="Cambria"/>
          <w:color w:val="000000" w:themeColor="text1"/>
          <w:spacing w:val="7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practical</w:t>
      </w:r>
      <w:r w:rsidRPr="00193B90">
        <w:rPr>
          <w:rFonts w:ascii="Cambria" w:eastAsia="Cambria" w:hAnsi="Cambria" w:cs="Cambria"/>
          <w:color w:val="000000" w:themeColor="text1"/>
          <w:w w:val="111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perspective</w:t>
      </w:r>
      <w:r w:rsidRPr="00193B90">
        <w:rPr>
          <w:rFonts w:ascii="Cambria" w:eastAsia="Cambria" w:hAnsi="Cambria" w:cs="Cambria"/>
          <w:color w:val="000000" w:themeColor="text1"/>
          <w:spacing w:val="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tourist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understanding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and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action.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Results</w:t>
      </w:r>
      <w:r w:rsidRPr="00193B90">
        <w:rPr>
          <w:rFonts w:ascii="Cambria" w:eastAsia="Cambria" w:hAnsi="Cambria" w:cs="Cambria"/>
          <w:color w:val="000000" w:themeColor="text1"/>
          <w:spacing w:val="1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indicate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that</w:t>
      </w:r>
      <w:r w:rsidRPr="00193B90">
        <w:rPr>
          <w:rFonts w:ascii="Cambria" w:eastAsia="Cambria" w:hAnsi="Cambria" w:cs="Cambria"/>
          <w:color w:val="000000" w:themeColor="text1"/>
          <w:spacing w:val="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even</w:t>
      </w:r>
      <w:r w:rsidRPr="00193B90">
        <w:rPr>
          <w:rFonts w:ascii="Cambria" w:eastAsia="Cambria" w:hAnsi="Cambria" w:cs="Cambria"/>
          <w:color w:val="000000" w:themeColor="text1"/>
          <w:spacing w:val="1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if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tourists</w:t>
      </w:r>
      <w:r w:rsidRPr="00193B90">
        <w:rPr>
          <w:rFonts w:ascii="Cambria" w:eastAsia="Cambria" w:hAnsi="Cambria" w:cs="Cambria"/>
          <w:color w:val="000000" w:themeColor="text1"/>
          <w:spacing w:val="1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care</w:t>
      </w:r>
      <w:r w:rsidRPr="00193B90">
        <w:rPr>
          <w:rFonts w:ascii="Cambria" w:eastAsia="Cambria" w:hAnsi="Cambria" w:cs="Cambria"/>
          <w:color w:val="000000" w:themeColor="text1"/>
          <w:spacing w:val="11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about</w:t>
      </w:r>
      <w:r w:rsidRPr="00193B90">
        <w:rPr>
          <w:rFonts w:ascii="Cambria" w:eastAsia="Cambria" w:hAnsi="Cambria" w:cs="Cambria"/>
          <w:color w:val="000000" w:themeColor="text1"/>
          <w:spacing w:val="12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their</w:t>
      </w:r>
      <w:r w:rsidRPr="00193B90">
        <w:rPr>
          <w:rFonts w:ascii="Cambria" w:eastAsia="Cambria" w:hAnsi="Cambria" w:cs="Cambria"/>
          <w:color w:val="000000" w:themeColor="text1"/>
          <w:w w:val="112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climate</w:t>
      </w:r>
      <w:r w:rsidRPr="00193B90">
        <w:rPr>
          <w:rFonts w:ascii="Cambria" w:eastAsia="Cambria" w:hAnsi="Cambria" w:cs="Cambria"/>
          <w:color w:val="000000" w:themeColor="text1"/>
          <w:spacing w:val="1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change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impacts,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labels</w:t>
      </w:r>
      <w:r w:rsidRPr="00193B90">
        <w:rPr>
          <w:rFonts w:ascii="Cambria" w:eastAsia="Cambria" w:hAnsi="Cambria" w:cs="Cambria"/>
          <w:color w:val="000000" w:themeColor="text1"/>
          <w:spacing w:val="1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are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currently</w:t>
      </w:r>
      <w:r w:rsidRPr="00193B90">
        <w:rPr>
          <w:rFonts w:ascii="Cambria" w:eastAsia="Cambria" w:hAnsi="Cambria" w:cs="Cambria"/>
          <w:color w:val="000000" w:themeColor="text1"/>
          <w:spacing w:val="1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ineffective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because</w:t>
      </w:r>
      <w:r w:rsidRPr="00193B90">
        <w:rPr>
          <w:rFonts w:ascii="Cambria" w:eastAsia="Cambria" w:hAnsi="Cambria" w:cs="Cambria"/>
          <w:color w:val="000000" w:themeColor="text1"/>
          <w:spacing w:val="1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of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de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4"/>
          <w:szCs w:val="14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ciencies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in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communica- tions.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Since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such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de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4"/>
          <w:szCs w:val="14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ciencies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can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be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overcome,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there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are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opportunities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for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carbon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labels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to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become</w:t>
      </w:r>
      <w:r w:rsidRPr="00193B90">
        <w:rPr>
          <w:rFonts w:ascii="Cambria" w:eastAsia="Cambria" w:hAnsi="Cambria" w:cs="Cambria"/>
          <w:color w:val="000000" w:themeColor="text1"/>
          <w:spacing w:val="-4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more</w:t>
      </w:r>
      <w:r w:rsidRPr="00193B90">
        <w:rPr>
          <w:rFonts w:ascii="Cambria" w:eastAsia="Cambria" w:hAnsi="Cambria" w:cs="Cambria"/>
          <w:color w:val="000000" w:themeColor="text1"/>
          <w:w w:val="113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widely and successfully</w:t>
      </w:r>
      <w:r w:rsidRPr="00193B90">
        <w:rPr>
          <w:rFonts w:ascii="Cambria" w:eastAsia="Cambria" w:hAnsi="Cambria" w:cs="Cambria"/>
          <w:color w:val="000000" w:themeColor="text1"/>
          <w:spacing w:val="13"/>
          <w:w w:val="115"/>
          <w:sz w:val="14"/>
          <w:szCs w:val="14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4"/>
          <w:szCs w:val="14"/>
        </w:rPr>
        <w:t>used.</w:t>
      </w:r>
    </w:p>
    <w:p w:rsidR="00AC260A" w:rsidRPr="00193B90" w:rsidRDefault="00AC260A">
      <w:pPr>
        <w:spacing w:line="280" w:lineRule="auto"/>
        <w:jc w:val="both"/>
        <w:rPr>
          <w:rFonts w:ascii="Cambria" w:eastAsia="Cambria" w:hAnsi="Cambria" w:cs="Cambria"/>
          <w:color w:val="000000" w:themeColor="text1"/>
          <w:sz w:val="14"/>
          <w:szCs w:val="14"/>
        </w:rPr>
        <w:sectPr w:rsidR="00AC260A" w:rsidRPr="00193B90" w:rsidSect="00453F95">
          <w:type w:val="continuous"/>
          <w:pgSz w:w="11910" w:h="15880"/>
          <w:pgMar w:top="520" w:right="520" w:bottom="660" w:left="720" w:header="720" w:footer="720" w:gutter="0"/>
          <w:cols w:space="720"/>
        </w:sectPr>
      </w:pPr>
    </w:p>
    <w:p w:rsidR="00AC260A" w:rsidRPr="00193B90" w:rsidRDefault="00AC260A">
      <w:pPr>
        <w:spacing w:line="20" w:lineRule="exact"/>
        <w:ind w:left="128"/>
        <w:rPr>
          <w:rFonts w:ascii="Cambria" w:eastAsia="Cambria" w:hAnsi="Cambria" w:cs="Cambria"/>
          <w:color w:val="000000" w:themeColor="text1"/>
          <w:sz w:val="2"/>
          <w:szCs w:val="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11"/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  <w:sectPr w:rsidR="00AC260A" w:rsidRPr="00193B90">
          <w:type w:val="continuous"/>
          <w:pgSz w:w="11910" w:h="15880"/>
          <w:pgMar w:top="520" w:right="520" w:bottom="660" w:left="720" w:header="720" w:footer="720" w:gutter="0"/>
          <w:cols w:space="720"/>
        </w:sectPr>
      </w:pPr>
    </w:p>
    <w:p w:rsidR="00AC260A" w:rsidRPr="00193B90" w:rsidRDefault="00710CF0">
      <w:pPr>
        <w:pStyle w:val="Listenabsatz"/>
        <w:numPr>
          <w:ilvl w:val="0"/>
          <w:numId w:val="22"/>
        </w:numPr>
        <w:tabs>
          <w:tab w:val="left" w:pos="358"/>
        </w:tabs>
        <w:spacing w:before="107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5"/>
          <w:sz w:val="16"/>
        </w:rPr>
        <w:lastRenderedPageBreak/>
        <w:t>Introduction</w:t>
      </w:r>
    </w:p>
    <w:p w:rsidR="00AC260A" w:rsidRPr="00193B90" w:rsidRDefault="00AC260A">
      <w:pPr>
        <w:spacing w:before="8"/>
        <w:rPr>
          <w:rFonts w:ascii="Cambria" w:eastAsia="Cambria" w:hAnsi="Cambria" w:cs="Cambria"/>
          <w:color w:val="000000" w:themeColor="text1"/>
          <w:sz w:val="19"/>
          <w:szCs w:val="19"/>
        </w:rPr>
      </w:pPr>
    </w:p>
    <w:p w:rsidR="00AC260A" w:rsidRPr="00193B90" w:rsidRDefault="00710CF0">
      <w:pPr>
        <w:pStyle w:val="Textkrper"/>
        <w:spacing w:line="264" w:lineRule="auto"/>
        <w:ind w:left="130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The contribution of tourism to global climate change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has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become increasingly 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cant. Tourism contributed an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estimated 5% of global carbon dioxide (CO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) emissions in 2005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72" w:history="1">
        <w:r w:rsidRPr="00193B90">
          <w:rPr>
            <w:color w:val="000000" w:themeColor="text1"/>
            <w:w w:val="110"/>
          </w:rPr>
          <w:t>UNWTO-</w:t>
        </w:r>
      </w:hyperlink>
      <w:r w:rsidRPr="00193B90">
        <w:rPr>
          <w:color w:val="000000" w:themeColor="text1"/>
          <w:w w:val="109"/>
        </w:rPr>
        <w:t xml:space="preserve"> </w:t>
      </w:r>
      <w:hyperlink w:anchor="_bookmark72" w:history="1">
        <w:r w:rsidRPr="00193B90">
          <w:rPr>
            <w:color w:val="000000" w:themeColor="text1"/>
            <w:w w:val="110"/>
          </w:rPr>
          <w:t>UNEP-WMO, 2008</w:t>
        </w:r>
      </w:hyperlink>
      <w:r w:rsidRPr="00193B90">
        <w:rPr>
          <w:color w:val="000000" w:themeColor="text1"/>
          <w:w w:val="110"/>
        </w:rPr>
        <w:t>), and about 8% of the total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anthropogenic contribution to radiative forcing (</w:t>
      </w:r>
      <w:hyperlink w:anchor="_bookmark61" w:history="1">
        <w:r w:rsidRPr="00193B90">
          <w:rPr>
            <w:color w:val="000000" w:themeColor="text1"/>
            <w:w w:val="110"/>
          </w:rPr>
          <w:t xml:space="preserve">Scott et al., </w:t>
        </w:r>
        <w:r w:rsidRPr="00193B90">
          <w:rPr>
            <w:color w:val="000000" w:themeColor="text1"/>
            <w:spacing w:val="-3"/>
            <w:w w:val="110"/>
          </w:rPr>
          <w:t>2010</w:t>
        </w:r>
      </w:hyperlink>
      <w:r w:rsidRPr="00193B90">
        <w:rPr>
          <w:color w:val="000000" w:themeColor="text1"/>
          <w:spacing w:val="-3"/>
          <w:w w:val="110"/>
        </w:rPr>
        <w:t>).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Radiative forcing refers to the warming caused by all greenhouse gas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(GHG) emissions, and considers the additional impact of short-lived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 xml:space="preserve">at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ight altitude. The largest component of tourism-related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06"/>
          <w:position w:val="-2"/>
          <w:sz w:val="12"/>
          <w:szCs w:val="12"/>
        </w:rPr>
        <w:t xml:space="preserve"> </w:t>
      </w:r>
      <w:r w:rsidRPr="00193B90">
        <w:rPr>
          <w:color w:val="000000" w:themeColor="text1"/>
          <w:w w:val="110"/>
        </w:rPr>
        <w:t>emissions is from aviation (40%), followed by cars (32%), and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ac-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commodation (21%). These three sub-sectors, and their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emissions, are all growing, because global tourist numbers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are increasing, now exceeding 1 billion international tourist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arrivals,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and reaching an expected </w:t>
      </w:r>
      <w:r w:rsidRPr="00193B90">
        <w:rPr>
          <w:color w:val="000000" w:themeColor="text1"/>
          <w:spacing w:val="-5"/>
          <w:w w:val="110"/>
        </w:rPr>
        <w:t xml:space="preserve">1.8 </w:t>
      </w:r>
      <w:r w:rsidRPr="00193B90">
        <w:rPr>
          <w:color w:val="000000" w:themeColor="text1"/>
          <w:w w:val="110"/>
        </w:rPr>
        <w:t>billion by 2035 (</w:t>
      </w:r>
      <w:hyperlink w:anchor="_bookmark71" w:history="1">
        <w:r w:rsidRPr="00193B90">
          <w:rPr>
            <w:color w:val="000000" w:themeColor="text1"/>
            <w:w w:val="110"/>
          </w:rPr>
          <w:t>UNWTO,</w:t>
        </w:r>
        <w:r w:rsidRPr="00193B90">
          <w:rPr>
            <w:color w:val="000000" w:themeColor="text1"/>
            <w:spacing w:val="25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2012</w:t>
        </w:r>
      </w:hyperlink>
      <w:r w:rsidRPr="00193B90">
        <w:rPr>
          <w:color w:val="000000" w:themeColor="text1"/>
          <w:spacing w:val="-3"/>
          <w:w w:val="110"/>
        </w:rPr>
        <w:t>).</w:t>
      </w:r>
      <w:r w:rsidRPr="00193B90">
        <w:rPr>
          <w:color w:val="000000" w:themeColor="text1"/>
          <w:w w:val="104"/>
        </w:rPr>
        <w:t xml:space="preserve"> </w:t>
      </w:r>
      <w:r w:rsidRPr="00193B90">
        <w:rPr>
          <w:color w:val="000000" w:themeColor="text1"/>
          <w:w w:val="110"/>
        </w:rPr>
        <w:t>Moreover, average distance travelled and frequency of travel,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 xml:space="preserve">well   as   average   degree   of   luxury   in   accommodation   are 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all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12"/>
        <w:rPr>
          <w:rFonts w:ascii="Cambria" w:eastAsia="Cambria" w:hAnsi="Cambria" w:cs="Cambria"/>
          <w:color w:val="000000" w:themeColor="text1"/>
          <w:sz w:val="24"/>
          <w:szCs w:val="24"/>
        </w:rPr>
      </w:pPr>
    </w:p>
    <w:p w:rsidR="00AC260A" w:rsidRPr="00193B90" w:rsidRDefault="00AC260A">
      <w:pPr>
        <w:spacing w:line="20" w:lineRule="exact"/>
        <w:ind w:left="129"/>
        <w:rPr>
          <w:rFonts w:ascii="Cambria" w:eastAsia="Cambria" w:hAnsi="Cambria" w:cs="Cambria"/>
          <w:color w:val="000000" w:themeColor="text1"/>
          <w:sz w:val="2"/>
          <w:szCs w:val="2"/>
        </w:rPr>
      </w:pPr>
    </w:p>
    <w:p w:rsidR="00AC260A" w:rsidRPr="00193B90" w:rsidRDefault="00710CF0">
      <w:pPr>
        <w:pStyle w:val="Textkrper"/>
        <w:spacing w:before="107" w:line="268" w:lineRule="auto"/>
        <w:ind w:left="130" w:right="130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increasing.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result,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despite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gain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ciency,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tourism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predicted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grow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by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135%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over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three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decades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2005 to 2035 (</w:t>
      </w:r>
      <w:hyperlink w:anchor="_bookmark72" w:history="1">
        <w:r w:rsidRPr="00193B90">
          <w:rPr>
            <w:color w:val="000000" w:themeColor="text1"/>
            <w:w w:val="110"/>
          </w:rPr>
          <w:t>UNWTO-UNEP-WMO, 2008</w:t>
        </w:r>
      </w:hyperlink>
      <w:r w:rsidRPr="00193B90">
        <w:rPr>
          <w:color w:val="000000" w:themeColor="text1"/>
          <w:w w:val="110"/>
        </w:rPr>
        <w:t>). This contrasts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>starkly with global efforts to curb GHG emissions across all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economic sectors, and tourism is consequently seen as a particularly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energy-</w:t>
      </w:r>
    </w:p>
    <w:p w:rsidR="00AC260A" w:rsidRPr="00193B90" w:rsidRDefault="00710CF0">
      <w:pPr>
        <w:pStyle w:val="Textkrper"/>
        <w:spacing w:line="186" w:lineRule="exact"/>
        <w:ind w:left="130"/>
        <w:jc w:val="both"/>
        <w:rPr>
          <w:color w:val="000000" w:themeColor="text1"/>
        </w:rPr>
      </w:pPr>
      <w:r w:rsidRPr="00193B90">
        <w:rPr>
          <w:color w:val="000000" w:themeColor="text1"/>
          <w:w w:val="111"/>
        </w:rPr>
        <w:t>in</w:t>
      </w:r>
      <w:r w:rsidRPr="00193B90">
        <w:rPr>
          <w:color w:val="000000" w:themeColor="text1"/>
          <w:spacing w:val="-3"/>
          <w:w w:val="111"/>
        </w:rPr>
        <w:t>t</w:t>
      </w:r>
      <w:r w:rsidRPr="00193B90">
        <w:rPr>
          <w:color w:val="000000" w:themeColor="text1"/>
          <w:w w:val="110"/>
        </w:rPr>
        <w:t>ense,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109"/>
        </w:rPr>
        <w:t>di</w:t>
      </w:r>
      <w:r w:rsidRPr="00193B90">
        <w:rPr>
          <w:color w:val="000000" w:themeColor="text1"/>
          <w:spacing w:val="-1"/>
          <w:w w:val="109"/>
        </w:rPr>
        <w:t>f</w:t>
      </w:r>
      <w:r w:rsidRPr="00193B90">
        <w:rPr>
          <w:rFonts w:ascii="Times New Roman" w:eastAsia="Times New Roman" w:hAnsi="Times New Roman" w:cs="Times New Roman"/>
          <w:color w:val="000000" w:themeColor="text1"/>
          <w:w w:val="114"/>
        </w:rPr>
        <w:t>ﬁ</w:t>
      </w:r>
      <w:r w:rsidRPr="00193B90">
        <w:rPr>
          <w:color w:val="000000" w:themeColor="text1"/>
          <w:w w:val="110"/>
        </w:rPr>
        <w:t>cult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w w:val="109"/>
        </w:rPr>
        <w:t>decarbonize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109"/>
        </w:rPr>
        <w:t>sect</w:t>
      </w:r>
      <w:r w:rsidRPr="00193B90">
        <w:rPr>
          <w:color w:val="000000" w:themeColor="text1"/>
          <w:spacing w:val="-2"/>
          <w:w w:val="109"/>
        </w:rPr>
        <w:t>o</w:t>
      </w:r>
      <w:r w:rsidRPr="00193B90">
        <w:rPr>
          <w:color w:val="000000" w:themeColor="text1"/>
          <w:w w:val="101"/>
        </w:rPr>
        <w:t>r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98"/>
        </w:rPr>
        <w:t>(</w:t>
      </w:r>
      <w:hyperlink w:anchor="_bookmark47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7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5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1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2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6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w w:val="106"/>
          </w:rPr>
          <w:t>3</w:t>
        </w:r>
      </w:hyperlink>
      <w:r w:rsidRPr="00193B90">
        <w:rPr>
          <w:color w:val="000000" w:themeColor="text1"/>
          <w:w w:val="104"/>
        </w:rPr>
        <w:t>).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spacing w:val="-13"/>
          <w:w w:val="111"/>
        </w:rPr>
        <w:t>Y</w:t>
      </w:r>
      <w:r w:rsidRPr="00193B90">
        <w:rPr>
          <w:color w:val="000000" w:themeColor="text1"/>
          <w:w w:val="111"/>
        </w:rPr>
        <w:t>et,</w:t>
      </w:r>
    </w:p>
    <w:p w:rsidR="00AC260A" w:rsidRPr="00193B90" w:rsidRDefault="00710CF0">
      <w:pPr>
        <w:pStyle w:val="Textkrper"/>
        <w:spacing w:before="22" w:line="261" w:lineRule="auto"/>
        <w:ind w:left="130" w:right="130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current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evidence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indicates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must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cut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by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an estimated 80% from current levels by 2050 for mean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global warming,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relative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pre-industrial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levels,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remain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within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2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rFonts w:ascii="Arial"/>
          <w:color w:val="000000" w:themeColor="text1"/>
          <w:spacing w:val="4"/>
          <w:w w:val="110"/>
          <w:position w:val="6"/>
          <w:sz w:val="12"/>
        </w:rPr>
        <w:t>o</w:t>
      </w:r>
      <w:r w:rsidRPr="00193B90">
        <w:rPr>
          <w:color w:val="000000" w:themeColor="text1"/>
          <w:spacing w:val="4"/>
          <w:w w:val="110"/>
        </w:rPr>
        <w:t>C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maximum warming guardrail (</w:t>
      </w:r>
      <w:hyperlink w:anchor="_bookmark53" w:history="1">
        <w:r w:rsidRPr="00193B90">
          <w:rPr>
            <w:color w:val="000000" w:themeColor="text1"/>
            <w:w w:val="110"/>
          </w:rPr>
          <w:t xml:space="preserve">IPCC, </w:t>
        </w:r>
        <w:r w:rsidRPr="00193B90">
          <w:rPr>
            <w:color w:val="000000" w:themeColor="text1"/>
            <w:spacing w:val="-3"/>
            <w:w w:val="110"/>
          </w:rPr>
          <w:t>2013</w:t>
        </w:r>
      </w:hyperlink>
      <w:r w:rsidRPr="00193B90">
        <w:rPr>
          <w:color w:val="000000" w:themeColor="text1"/>
          <w:spacing w:val="-3"/>
          <w:w w:val="110"/>
        </w:rPr>
        <w:t xml:space="preserve">). </w:t>
      </w:r>
      <w:r w:rsidRPr="00193B90">
        <w:rPr>
          <w:color w:val="000000" w:themeColor="text1"/>
          <w:w w:val="110"/>
        </w:rPr>
        <w:t>This ambitious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goal would   necessitate   strong   mitigation   across   economic 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sectors,</w:t>
      </w:r>
    </w:p>
    <w:p w:rsidR="00AC260A" w:rsidRPr="00193B90" w:rsidRDefault="00710CF0">
      <w:pPr>
        <w:pStyle w:val="Textkrper"/>
        <w:spacing w:line="192" w:lineRule="exact"/>
        <w:ind w:left="130"/>
        <w:jc w:val="both"/>
        <w:rPr>
          <w:color w:val="000000" w:themeColor="text1"/>
        </w:rPr>
      </w:pPr>
      <w:r w:rsidRPr="00193B90">
        <w:rPr>
          <w:color w:val="000000" w:themeColor="text1"/>
          <w:w w:val="111"/>
        </w:rPr>
        <w:t>including</w:t>
      </w:r>
      <w:r w:rsidRPr="00193B90">
        <w:rPr>
          <w:color w:val="000000" w:themeColor="text1"/>
          <w:spacing w:val="14"/>
        </w:rPr>
        <w:t xml:space="preserve"> </w:t>
      </w:r>
      <w:r w:rsidRPr="00193B90">
        <w:rPr>
          <w:color w:val="000000" w:themeColor="text1"/>
          <w:spacing w:val="-3"/>
          <w:w w:val="111"/>
        </w:rPr>
        <w:t>t</w:t>
      </w:r>
      <w:r w:rsidRPr="00193B90">
        <w:rPr>
          <w:color w:val="000000" w:themeColor="text1"/>
          <w:w w:val="109"/>
        </w:rPr>
        <w:t>ourism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47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7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  <w:spacing w:val="12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15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spacing w:val="-1"/>
            <w:w w:val="106"/>
          </w:rPr>
          <w:t>3</w:t>
        </w:r>
      </w:hyperlink>
      <w:r w:rsidRPr="00193B90">
        <w:rPr>
          <w:color w:val="000000" w:themeColor="text1"/>
          <w:w w:val="104"/>
        </w:rPr>
        <w:t>).</w:t>
      </w:r>
    </w:p>
    <w:p w:rsidR="00AC260A" w:rsidRPr="00193B90" w:rsidRDefault="00710CF0">
      <w:pPr>
        <w:pStyle w:val="Textkrper"/>
        <w:spacing w:before="22" w:line="268" w:lineRule="auto"/>
        <w:ind w:left="130" w:right="130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As continuous, observed growth in emissions from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global tourism indicates, legal, economic and technological approaches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to reduce GHG emissions from tourism  have all proved largely   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inef-</w:t>
      </w:r>
    </w:p>
    <w:p w:rsidR="00AC260A" w:rsidRPr="00193B90" w:rsidRDefault="00710CF0">
      <w:pPr>
        <w:pStyle w:val="Textkrper"/>
        <w:spacing w:line="186" w:lineRule="exact"/>
        <w:ind w:left="130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fecti</w:t>
      </w:r>
      <w:r w:rsidRPr="00193B90">
        <w:rPr>
          <w:color w:val="000000" w:themeColor="text1"/>
          <w:spacing w:val="-4"/>
          <w:w w:val="110"/>
        </w:rPr>
        <w:t>v</w:t>
      </w:r>
      <w:r w:rsidRPr="00193B90">
        <w:rPr>
          <w:color w:val="000000" w:themeColor="text1"/>
          <w:w w:val="110"/>
        </w:rPr>
        <w:t>e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111"/>
        </w:rPr>
        <w:t>t</w:t>
      </w:r>
      <w:r w:rsidRPr="00193B90">
        <w:rPr>
          <w:color w:val="000000" w:themeColor="text1"/>
          <w:w w:val="109"/>
        </w:rPr>
        <w:t>o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w w:val="110"/>
        </w:rPr>
        <w:t>date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61" w:history="1">
        <w:r w:rsidRPr="00193B90">
          <w:rPr>
            <w:color w:val="000000" w:themeColor="text1"/>
            <w:w w:val="109"/>
          </w:rPr>
          <w:t>Sco</w:t>
        </w:r>
        <w:r w:rsidRPr="00193B90">
          <w:rPr>
            <w:color w:val="000000" w:themeColor="text1"/>
            <w:spacing w:val="-3"/>
            <w:w w:val="109"/>
          </w:rPr>
          <w:t>t</w:t>
        </w:r>
        <w:r w:rsidRPr="00193B90">
          <w:rPr>
            <w:color w:val="000000" w:themeColor="text1"/>
            <w:w w:val="111"/>
          </w:rPr>
          <w:t>t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3"/>
          </w:rPr>
          <w:t xml:space="preserve"> </w:t>
        </w:r>
        <w:r w:rsidRPr="00193B90">
          <w:rPr>
            <w:color w:val="000000" w:themeColor="text1"/>
            <w:w w:val="110"/>
          </w:rPr>
          <w:t>e</w:t>
        </w:r>
        <w:r w:rsidRPr="00193B90">
          <w:rPr>
            <w:color w:val="000000" w:themeColor="text1"/>
            <w:w w:val="111"/>
          </w:rPr>
          <w:t>t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2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1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6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w w:val="106"/>
          </w:rPr>
          <w:t>0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2"/>
          </w:rPr>
          <w:t xml:space="preserve"> </w:t>
        </w:r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61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3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2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2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w w:val="106"/>
          </w:rPr>
          <w:t>3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2"/>
          </w:rPr>
          <w:t xml:space="preserve"> </w:t>
        </w:r>
        <w:r w:rsidRPr="00193B90">
          <w:rPr>
            <w:color w:val="000000" w:themeColor="text1"/>
            <w:w w:val="108"/>
          </w:rPr>
          <w:t>OECD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3"/>
          </w:rPr>
          <w:t xml:space="preserve"> </w:t>
        </w:r>
        <w:r w:rsidRPr="00193B90">
          <w:rPr>
            <w:color w:val="000000" w:themeColor="text1"/>
            <w:w w:val="110"/>
          </w:rPr>
          <w:t>and</w:t>
        </w:r>
      </w:hyperlink>
    </w:p>
    <w:p w:rsidR="00AC260A" w:rsidRPr="00193B90" w:rsidRDefault="008D60A9">
      <w:pPr>
        <w:pStyle w:val="Textkrper"/>
        <w:spacing w:before="22" w:line="266" w:lineRule="auto"/>
        <w:ind w:left="130" w:right="132"/>
        <w:jc w:val="both"/>
        <w:rPr>
          <w:color w:val="000000" w:themeColor="text1"/>
        </w:rPr>
      </w:pPr>
      <w:hyperlink w:anchor="_bookmark61" w:history="1">
        <w:r w:rsidR="00710CF0" w:rsidRPr="00193B90">
          <w:rPr>
            <w:color w:val="000000" w:themeColor="text1"/>
            <w:spacing w:val="-3"/>
            <w:w w:val="110"/>
          </w:rPr>
          <w:t xml:space="preserve">UNEP, </w:t>
        </w:r>
        <w:r w:rsidR="00710CF0" w:rsidRPr="00193B90">
          <w:rPr>
            <w:color w:val="000000" w:themeColor="text1"/>
            <w:spacing w:val="-4"/>
            <w:w w:val="110"/>
          </w:rPr>
          <w:t>2011</w:t>
        </w:r>
      </w:hyperlink>
      <w:r w:rsidR="00710CF0" w:rsidRPr="00193B90">
        <w:rPr>
          <w:color w:val="000000" w:themeColor="text1"/>
          <w:spacing w:val="-4"/>
          <w:w w:val="110"/>
        </w:rPr>
        <w:t xml:space="preserve">). </w:t>
      </w:r>
      <w:r w:rsidR="00710CF0" w:rsidRPr="00193B90">
        <w:rPr>
          <w:color w:val="000000" w:themeColor="text1"/>
          <w:w w:val="110"/>
        </w:rPr>
        <w:t>Despite stated commitment by the tourism</w:t>
      </w:r>
      <w:r w:rsidR="00710CF0" w:rsidRPr="00193B90">
        <w:rPr>
          <w:color w:val="000000" w:themeColor="text1"/>
          <w:spacing w:val="1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industry</w:t>
      </w:r>
      <w:r w:rsidR="00710CF0" w:rsidRPr="00193B90">
        <w:rPr>
          <w:color w:val="000000" w:themeColor="text1"/>
          <w:w w:val="109"/>
        </w:rPr>
        <w:t xml:space="preserve"> </w:t>
      </w:r>
      <w:r w:rsidR="00710CF0" w:rsidRPr="00193B90">
        <w:rPr>
          <w:color w:val="000000" w:themeColor="text1"/>
          <w:w w:val="110"/>
        </w:rPr>
        <w:t xml:space="preserve">to considerably reduce GHG emissions (e.g. </w:t>
      </w:r>
      <w:hyperlink w:anchor="_bookmark78" w:history="1">
        <w:r w:rsidR="00710CF0" w:rsidRPr="00193B90">
          <w:rPr>
            <w:color w:val="000000" w:themeColor="text1"/>
            <w:w w:val="110"/>
          </w:rPr>
          <w:t>World Travel</w:t>
        </w:r>
        <w:r w:rsidR="00710CF0" w:rsidRPr="00193B90">
          <w:rPr>
            <w:color w:val="000000" w:themeColor="text1"/>
            <w:spacing w:val="1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and</w:t>
        </w:r>
      </w:hyperlink>
      <w:r w:rsidR="00710CF0" w:rsidRPr="00193B90">
        <w:rPr>
          <w:color w:val="000000" w:themeColor="text1"/>
          <w:w w:val="110"/>
        </w:rPr>
        <w:t xml:space="preserve"> </w:t>
      </w:r>
      <w:hyperlink w:anchor="_bookmark78" w:history="1">
        <w:r w:rsidR="00710CF0" w:rsidRPr="00193B90">
          <w:rPr>
            <w:color w:val="000000" w:themeColor="text1"/>
            <w:w w:val="110"/>
          </w:rPr>
          <w:t>Tourism</w:t>
        </w:r>
        <w:r w:rsidR="00710CF0" w:rsidRPr="00193B90">
          <w:rPr>
            <w:color w:val="000000" w:themeColor="text1"/>
            <w:spacing w:val="25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Council,</w:t>
        </w:r>
        <w:r w:rsidR="00710CF0" w:rsidRPr="00193B90">
          <w:rPr>
            <w:color w:val="000000" w:themeColor="text1"/>
            <w:spacing w:val="25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2009</w:t>
        </w:r>
      </w:hyperlink>
      <w:r w:rsidR="00710CF0" w:rsidRPr="00193B90">
        <w:rPr>
          <w:color w:val="000000" w:themeColor="text1"/>
          <w:w w:val="110"/>
        </w:rPr>
        <w:t>),</w:t>
      </w:r>
      <w:r w:rsidR="00710CF0" w:rsidRPr="00193B90">
        <w:rPr>
          <w:color w:val="000000" w:themeColor="text1"/>
          <w:spacing w:val="24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there</w:t>
      </w:r>
      <w:r w:rsidR="00710CF0" w:rsidRPr="00193B90">
        <w:rPr>
          <w:color w:val="000000" w:themeColor="text1"/>
          <w:spacing w:val="25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is</w:t>
      </w:r>
      <w:r w:rsidR="00710CF0" w:rsidRPr="00193B90">
        <w:rPr>
          <w:color w:val="000000" w:themeColor="text1"/>
          <w:spacing w:val="2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thus</w:t>
      </w:r>
      <w:r w:rsidR="00710CF0" w:rsidRPr="00193B90">
        <w:rPr>
          <w:color w:val="000000" w:themeColor="text1"/>
          <w:spacing w:val="24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currently</w:t>
      </w:r>
      <w:r w:rsidR="00710CF0" w:rsidRPr="00193B90">
        <w:rPr>
          <w:color w:val="000000" w:themeColor="text1"/>
          <w:spacing w:val="25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very</w:t>
      </w:r>
      <w:r w:rsidR="00710CF0" w:rsidRPr="00193B90">
        <w:rPr>
          <w:color w:val="000000" w:themeColor="text1"/>
          <w:spacing w:val="21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limited</w:t>
      </w:r>
      <w:r w:rsidR="00710CF0" w:rsidRPr="00193B90">
        <w:rPr>
          <w:color w:val="000000" w:themeColor="text1"/>
          <w:spacing w:val="24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evi-</w:t>
      </w:r>
      <w:r w:rsidR="00710CF0" w:rsidRPr="00193B90">
        <w:rPr>
          <w:color w:val="000000" w:themeColor="text1"/>
          <w:w w:val="113"/>
        </w:rPr>
        <w:t xml:space="preserve"> </w:t>
      </w:r>
      <w:r w:rsidR="00710CF0" w:rsidRPr="00193B90">
        <w:rPr>
          <w:color w:val="000000" w:themeColor="text1"/>
          <w:w w:val="110"/>
        </w:rPr>
        <w:t xml:space="preserve">dence   of   how  such   reductions   could  realistically  be </w:t>
      </w:r>
      <w:r w:rsidR="00710CF0" w:rsidRPr="00193B90">
        <w:rPr>
          <w:color w:val="000000" w:themeColor="text1"/>
          <w:spacing w:val="3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achieved</w:t>
      </w:r>
    </w:p>
    <w:p w:rsidR="00AC260A" w:rsidRPr="00193B90" w:rsidRDefault="00710CF0">
      <w:pPr>
        <w:pStyle w:val="Textkrper"/>
        <w:spacing w:line="189" w:lineRule="exact"/>
        <w:ind w:left="130"/>
        <w:jc w:val="both"/>
        <w:rPr>
          <w:color w:val="000000" w:themeColor="text1"/>
        </w:rPr>
      </w:pPr>
      <w:r w:rsidRPr="00193B90">
        <w:rPr>
          <w:color w:val="000000" w:themeColor="text1"/>
          <w:spacing w:val="-1"/>
          <w:w w:val="98"/>
        </w:rPr>
        <w:t>(</w:t>
      </w:r>
      <w:hyperlink w:anchor="_bookmark26" w:history="1">
        <w:r w:rsidRPr="00193B90">
          <w:rPr>
            <w:color w:val="000000" w:themeColor="text1"/>
            <w:w w:val="110"/>
          </w:rPr>
          <w:t>Cohen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1"/>
            <w:w w:val="106"/>
          </w:rPr>
          <w:t>1</w:t>
        </w:r>
        <w:r w:rsidRPr="00193B90">
          <w:rPr>
            <w:color w:val="000000" w:themeColor="text1"/>
            <w:w w:val="106"/>
          </w:rPr>
          <w:t>4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26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  <w:spacing w:val="-2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w w:val="106"/>
          </w:rPr>
          <w:t>3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10"/>
          </w:rPr>
          <w:t>Scott</w:t>
        </w:r>
        <w:r w:rsidRPr="00193B90">
          <w:rPr>
            <w:color w:val="000000" w:themeColor="text1"/>
            <w:spacing w:val="-3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1"/>
            <w:w w:val="106"/>
          </w:rPr>
          <w:t>1</w:t>
        </w:r>
        <w:r w:rsidRPr="00193B90">
          <w:rPr>
            <w:color w:val="000000" w:themeColor="text1"/>
            <w:w w:val="106"/>
          </w:rPr>
          <w:t>0</w:t>
        </w:r>
      </w:hyperlink>
      <w:r w:rsidRPr="00193B90">
        <w:rPr>
          <w:color w:val="000000" w:themeColor="text1"/>
          <w:w w:val="104"/>
        </w:rPr>
        <w:t>).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w w:val="110"/>
        </w:rPr>
        <w:t>Dela</w:t>
      </w:r>
      <w:r w:rsidRPr="00193B90">
        <w:rPr>
          <w:color w:val="000000" w:themeColor="text1"/>
          <w:spacing w:val="-5"/>
          <w:w w:val="110"/>
        </w:rPr>
        <w:t>y</w:t>
      </w:r>
      <w:r w:rsidRPr="00193B90">
        <w:rPr>
          <w:color w:val="000000" w:themeColor="text1"/>
          <w:w w:val="105"/>
        </w:rPr>
        <w:t>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w w:val="108"/>
        </w:rPr>
        <w:t>i</w:t>
      </w:r>
      <w:r w:rsidRPr="00193B90">
        <w:rPr>
          <w:color w:val="000000" w:themeColor="text1"/>
          <w:w w:val="112"/>
        </w:rPr>
        <w:t>n</w:t>
      </w:r>
    </w:p>
    <w:p w:rsidR="00AC260A" w:rsidRPr="00193B90" w:rsidRDefault="00710CF0">
      <w:pPr>
        <w:pStyle w:val="Textkrper"/>
        <w:spacing w:before="21" w:line="268" w:lineRule="auto"/>
        <w:ind w:left="130" w:right="133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de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ning binding goals for emission reductions within the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Inter-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national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Framework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Convention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Climate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Change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(UNFCCC)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have</w:t>
      </w:r>
    </w:p>
    <w:p w:rsidR="00AC260A" w:rsidRPr="00193B90" w:rsidRDefault="00AC260A">
      <w:pPr>
        <w:spacing w:line="268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520" w:bottom="660" w:left="720" w:header="720" w:footer="720" w:gutter="0"/>
          <w:cols w:num="2" w:space="720" w:equalWidth="0">
            <w:col w:w="5152" w:space="228"/>
            <w:col w:w="5290"/>
          </w:cols>
        </w:sectPr>
      </w:pPr>
    </w:p>
    <w:p w:rsidR="00AC260A" w:rsidRPr="00193B90" w:rsidRDefault="00AC260A">
      <w:pPr>
        <w:spacing w:before="10"/>
        <w:rPr>
          <w:rFonts w:ascii="Cambria" w:eastAsia="Cambria" w:hAnsi="Cambria" w:cs="Cambria"/>
          <w:color w:val="000000" w:themeColor="text1"/>
          <w:sz w:val="9"/>
          <w:szCs w:val="9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20" w:bottom="660" w:left="720" w:header="720" w:footer="720" w:gutter="0"/>
          <w:cols w:space="720"/>
        </w:sectPr>
      </w:pP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pgSz w:w="11910" w:h="15880"/>
          <w:pgMar w:top="1080" w:right="740" w:bottom="660" w:left="5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75" w:line="268" w:lineRule="auto"/>
        <w:jc w:val="both"/>
        <w:rPr>
          <w:color w:val="000000" w:themeColor="text1"/>
        </w:rPr>
      </w:pPr>
      <w:bookmarkStart w:id="2" w:name="2_Methods"/>
      <w:bookmarkEnd w:id="2"/>
      <w:r w:rsidRPr="00193B90">
        <w:rPr>
          <w:color w:val="000000" w:themeColor="text1"/>
          <w:w w:val="110"/>
        </w:rPr>
        <w:lastRenderedPageBreak/>
        <w:t>led to political stalemate and stalling at the international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level (</w:t>
      </w:r>
      <w:hyperlink w:anchor="_bookmark70" w:history="1">
        <w:r w:rsidRPr="00193B90">
          <w:rPr>
            <w:color w:val="000000" w:themeColor="text1"/>
            <w:w w:val="110"/>
          </w:rPr>
          <w:t xml:space="preserve">UNFCCC, </w:t>
        </w:r>
        <w:r w:rsidRPr="00193B90">
          <w:rPr>
            <w:color w:val="000000" w:themeColor="text1"/>
            <w:spacing w:val="-3"/>
            <w:w w:val="110"/>
          </w:rPr>
          <w:t>2013</w:t>
        </w:r>
      </w:hyperlink>
      <w:r w:rsidRPr="00193B90">
        <w:rPr>
          <w:color w:val="000000" w:themeColor="text1"/>
          <w:spacing w:val="-3"/>
          <w:w w:val="110"/>
        </w:rPr>
        <w:t xml:space="preserve">). </w:t>
      </w:r>
      <w:r w:rsidRPr="00193B90">
        <w:rPr>
          <w:color w:val="000000" w:themeColor="text1"/>
          <w:w w:val="110"/>
        </w:rPr>
        <w:t>At the level of individual nations, there is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minimal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new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policy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legislation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achieve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binding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monitored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emis-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sion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reductions,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particularly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regard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tourism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58" w:history="1">
        <w:r w:rsidRPr="00193B90">
          <w:rPr>
            <w:color w:val="000000" w:themeColor="text1"/>
            <w:w w:val="110"/>
          </w:rPr>
          <w:t>OECD</w:t>
        </w:r>
      </w:hyperlink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&amp;</w:t>
      </w:r>
      <w:r w:rsidRPr="00193B90">
        <w:rPr>
          <w:rFonts w:ascii="Arial" w:eastAsia="Arial" w:hAnsi="Arial" w:cs="Arial"/>
          <w:color w:val="000000" w:themeColor="text1"/>
          <w:spacing w:val="-15"/>
          <w:w w:val="110"/>
        </w:rPr>
        <w:t xml:space="preserve"> </w:t>
      </w:r>
      <w:hyperlink w:anchor="_bookmark58" w:history="1">
        <w:r w:rsidRPr="00193B90">
          <w:rPr>
            <w:color w:val="000000" w:themeColor="text1"/>
            <w:spacing w:val="-3"/>
            <w:w w:val="110"/>
          </w:rPr>
          <w:t>UNEP,</w:t>
        </w:r>
      </w:hyperlink>
      <w:r w:rsidRPr="00193B90">
        <w:rPr>
          <w:color w:val="000000" w:themeColor="text1"/>
          <w:w w:val="115"/>
        </w:rPr>
        <w:t xml:space="preserve"> </w:t>
      </w:r>
      <w:hyperlink w:anchor="_bookmark58" w:history="1">
        <w:r w:rsidRPr="00193B90">
          <w:rPr>
            <w:color w:val="000000" w:themeColor="text1"/>
            <w:spacing w:val="-5"/>
            <w:w w:val="110"/>
          </w:rPr>
          <w:t xml:space="preserve">2011;  </w:t>
        </w:r>
        <w:r w:rsidRPr="00193B90">
          <w:rPr>
            <w:color w:val="000000" w:themeColor="text1"/>
            <w:w w:val="110"/>
          </w:rPr>
          <w:t xml:space="preserve">OECD, </w:t>
        </w:r>
        <w:r w:rsidRPr="00193B90">
          <w:rPr>
            <w:color w:val="000000" w:themeColor="text1"/>
            <w:spacing w:val="-3"/>
            <w:w w:val="110"/>
          </w:rPr>
          <w:t>2014</w:t>
        </w:r>
      </w:hyperlink>
      <w:r w:rsidRPr="00193B90">
        <w:rPr>
          <w:color w:val="000000" w:themeColor="text1"/>
          <w:spacing w:val="-3"/>
          <w:w w:val="110"/>
        </w:rPr>
        <w:t xml:space="preserve">),  </w:t>
      </w:r>
      <w:r w:rsidRPr="00193B90">
        <w:rPr>
          <w:color w:val="000000" w:themeColor="text1"/>
          <w:w w:val="110"/>
        </w:rPr>
        <w:t>which has been identi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ed as a 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 xml:space="preserve">cant  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</w:p>
    <w:p w:rsidR="00AC260A" w:rsidRPr="00193B90" w:rsidRDefault="00710CF0">
      <w:pPr>
        <w:pStyle w:val="Textkrper"/>
        <w:spacing w:line="186" w:lineRule="exact"/>
        <w:jc w:val="both"/>
        <w:rPr>
          <w:color w:val="000000" w:themeColor="text1"/>
        </w:rPr>
      </w:pPr>
      <w:r w:rsidRPr="00193B90">
        <w:rPr>
          <w:rFonts w:ascii="Arial" w:eastAsia="Arial" w:hAnsi="Arial" w:cs="Arial"/>
          <w:color w:val="000000" w:themeColor="text1"/>
          <w:spacing w:val="-1"/>
          <w:w w:val="132"/>
        </w:rPr>
        <w:t>“</w:t>
      </w:r>
      <w:r w:rsidRPr="00193B90">
        <w:rPr>
          <w:color w:val="000000" w:themeColor="text1"/>
          <w:w w:val="110"/>
        </w:rPr>
        <w:t>o</w:t>
      </w:r>
      <w:r w:rsidRPr="00193B90">
        <w:rPr>
          <w:color w:val="000000" w:themeColor="text1"/>
          <w:spacing w:val="-4"/>
          <w:w w:val="110"/>
        </w:rPr>
        <w:t>v</w:t>
      </w:r>
      <w:r w:rsidRPr="00193B90">
        <w:rPr>
          <w:color w:val="000000" w:themeColor="text1"/>
          <w:w w:val="109"/>
        </w:rPr>
        <w:t>erlooke</w:t>
      </w:r>
      <w:r w:rsidRPr="00193B90">
        <w:rPr>
          <w:color w:val="000000" w:themeColor="text1"/>
          <w:spacing w:val="-2"/>
          <w:w w:val="109"/>
        </w:rPr>
        <w:t>d</w:t>
      </w:r>
      <w:r w:rsidRPr="00193B90">
        <w:rPr>
          <w:rFonts w:ascii="Arial" w:eastAsia="Arial" w:hAnsi="Arial" w:cs="Arial"/>
          <w:color w:val="000000" w:themeColor="text1"/>
          <w:w w:val="132"/>
        </w:rPr>
        <w:t>”</w:t>
      </w:r>
      <w:r w:rsidRPr="00193B90">
        <w:rPr>
          <w:rFonts w:ascii="Arial" w:eastAsia="Arial" w:hAnsi="Arial" w:cs="Arial"/>
          <w:color w:val="000000" w:themeColor="text1"/>
          <w:spacing w:val="7"/>
        </w:rPr>
        <w:t xml:space="preserve"> </w:t>
      </w:r>
      <w:r w:rsidRPr="00193B90">
        <w:rPr>
          <w:color w:val="000000" w:themeColor="text1"/>
          <w:w w:val="109"/>
        </w:rPr>
        <w:t>emissions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w w:val="109"/>
        </w:rPr>
        <w:t>sect</w:t>
      </w:r>
      <w:r w:rsidRPr="00193B90">
        <w:rPr>
          <w:color w:val="000000" w:themeColor="text1"/>
          <w:spacing w:val="-2"/>
          <w:w w:val="109"/>
        </w:rPr>
        <w:t>o</w:t>
      </w:r>
      <w:r w:rsidRPr="00193B90">
        <w:rPr>
          <w:color w:val="000000" w:themeColor="text1"/>
          <w:w w:val="101"/>
        </w:rPr>
        <w:t>r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w w:val="98"/>
        </w:rPr>
        <w:t>(</w:t>
      </w:r>
      <w:hyperlink w:anchor="_bookmark45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5" w:history="1">
        <w:r w:rsidRPr="00193B90">
          <w:rPr>
            <w:color w:val="000000" w:themeColor="text1"/>
            <w:w w:val="109"/>
          </w:rPr>
          <w:t>ssling,</w:t>
        </w:r>
        <w:r w:rsidRPr="00193B90">
          <w:rPr>
            <w:color w:val="000000" w:themeColor="text1"/>
            <w:spacing w:val="14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spacing w:val="-1"/>
            <w:w w:val="106"/>
          </w:rPr>
          <w:t>3</w:t>
        </w:r>
      </w:hyperlink>
      <w:r w:rsidRPr="00193B90">
        <w:rPr>
          <w:color w:val="000000" w:themeColor="text1"/>
          <w:w w:val="104"/>
        </w:rPr>
        <w:t>).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06"/>
        </w:rPr>
        <w:t>In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12"/>
        </w:rPr>
        <w:t>light</w:t>
      </w:r>
      <w:r w:rsidRPr="00193B90">
        <w:rPr>
          <w:color w:val="000000" w:themeColor="text1"/>
          <w:spacing w:val="13"/>
        </w:rPr>
        <w:t xml:space="preserve"> </w:t>
      </w:r>
      <w:r w:rsidRPr="00193B90">
        <w:rPr>
          <w:color w:val="000000" w:themeColor="text1"/>
          <w:w w:val="109"/>
        </w:rPr>
        <w:t>of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8"/>
        </w:rPr>
        <w:t xml:space="preserve"> </w:t>
      </w:r>
      <w:r w:rsidRPr="00193B90">
        <w:rPr>
          <w:color w:val="000000" w:themeColor="text1"/>
          <w:w w:val="110"/>
        </w:rPr>
        <w:t>this,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w w:val="115"/>
        </w:rPr>
        <w:t>in-</w:t>
      </w:r>
    </w:p>
    <w:p w:rsidR="00AC260A" w:rsidRPr="00193B90" w:rsidRDefault="00710CF0">
      <w:pPr>
        <w:pStyle w:val="Textkrper"/>
        <w:spacing w:before="22" w:line="268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 xml:space="preserve">dustry advocates such as </w:t>
      </w:r>
      <w:r w:rsidRPr="00193B90">
        <w:rPr>
          <w:color w:val="000000" w:themeColor="text1"/>
          <w:spacing w:val="-3"/>
          <w:w w:val="110"/>
        </w:rPr>
        <w:t xml:space="preserve">IATA </w:t>
      </w:r>
      <w:r w:rsidRPr="00193B90">
        <w:rPr>
          <w:color w:val="000000" w:themeColor="text1"/>
          <w:w w:val="110"/>
        </w:rPr>
        <w:t>and ICAO have argued for hypo-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thetical technological solutions. However, even if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unprecedented technological breakthroughs were to occur, 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 xml:space="preserve">ciency gains 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</w:p>
    <w:p w:rsidR="00AC260A" w:rsidRPr="00193B90" w:rsidRDefault="00710CF0">
      <w:pPr>
        <w:pStyle w:val="Textkrper"/>
        <w:spacing w:line="186" w:lineRule="exact"/>
        <w:jc w:val="both"/>
        <w:rPr>
          <w:color w:val="000000" w:themeColor="text1"/>
        </w:rPr>
      </w:pPr>
      <w:r w:rsidRPr="00193B90">
        <w:rPr>
          <w:color w:val="000000" w:themeColor="text1"/>
          <w:w w:val="109"/>
        </w:rPr>
        <w:t>be</w:t>
      </w:r>
      <w:r w:rsidRPr="00193B90">
        <w:rPr>
          <w:color w:val="000000" w:themeColor="text1"/>
          <w:spacing w:val="2"/>
        </w:rPr>
        <w:t xml:space="preserve"> </w:t>
      </w:r>
      <w:r w:rsidRPr="00193B90">
        <w:rPr>
          <w:color w:val="000000" w:themeColor="text1"/>
          <w:w w:val="110"/>
        </w:rPr>
        <w:t>outpaced</w:t>
      </w:r>
      <w:r w:rsidRPr="00193B90">
        <w:rPr>
          <w:color w:val="000000" w:themeColor="text1"/>
          <w:spacing w:val="1"/>
        </w:rPr>
        <w:t xml:space="preserve"> </w:t>
      </w:r>
      <w:r w:rsidRPr="00193B90">
        <w:rPr>
          <w:color w:val="000000" w:themeColor="text1"/>
          <w:w w:val="109"/>
        </w:rPr>
        <w:t>by</w:t>
      </w:r>
      <w:r w:rsidRPr="00193B90">
        <w:rPr>
          <w:color w:val="000000" w:themeColor="text1"/>
          <w:spacing w:val="-2"/>
        </w:rPr>
        <w:t xml:space="preserve"> </w:t>
      </w:r>
      <w:r w:rsidRPr="00193B90">
        <w:rPr>
          <w:color w:val="000000" w:themeColor="text1"/>
          <w:w w:val="108"/>
        </w:rPr>
        <w:t>g</w:t>
      </w:r>
      <w:r w:rsidRPr="00193B90">
        <w:rPr>
          <w:color w:val="000000" w:themeColor="text1"/>
          <w:spacing w:val="-3"/>
          <w:w w:val="108"/>
        </w:rPr>
        <w:t>r</w:t>
      </w:r>
      <w:r w:rsidRPr="00193B90">
        <w:rPr>
          <w:color w:val="000000" w:themeColor="text1"/>
          <w:w w:val="112"/>
        </w:rPr>
        <w:t>owth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w w:val="98"/>
        </w:rPr>
        <w:t>(</w:t>
      </w:r>
      <w:hyperlink w:anchor="_bookmark47" w:history="1">
        <w:r w:rsidRPr="00193B90">
          <w:rPr>
            <w:color w:val="000000" w:themeColor="text1"/>
            <w:spacing w:val="-2"/>
            <w:w w:val="118"/>
          </w:rPr>
          <w:t>G</w:t>
        </w:r>
      </w:hyperlink>
      <w:r w:rsidRPr="00193B90">
        <w:rPr>
          <w:color w:val="000000" w:themeColor="text1"/>
          <w:spacing w:val="-88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7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  <w:spacing w:val="-1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3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  <w:spacing w:val="2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1"/>
            <w:w w:val="106"/>
          </w:rPr>
          <w:t>1</w:t>
        </w:r>
        <w:r w:rsidRPr="00193B90">
          <w:rPr>
            <w:color w:val="000000" w:themeColor="text1"/>
            <w:w w:val="106"/>
          </w:rPr>
          <w:t>3</w:t>
        </w:r>
      </w:hyperlink>
      <w:r w:rsidRPr="00193B90">
        <w:rPr>
          <w:color w:val="000000" w:themeColor="text1"/>
          <w:w w:val="104"/>
        </w:rPr>
        <w:t>).</w:t>
      </w:r>
      <w:r w:rsidRPr="00193B90">
        <w:rPr>
          <w:color w:val="000000" w:themeColor="text1"/>
          <w:spacing w:val="2"/>
        </w:rPr>
        <w:t xml:space="preserve"> </w:t>
      </w:r>
      <w:r w:rsidRPr="00193B90">
        <w:rPr>
          <w:color w:val="000000" w:themeColor="text1"/>
          <w:w w:val="106"/>
        </w:rPr>
        <w:t>In</w:t>
      </w:r>
      <w:r w:rsidRPr="00193B90">
        <w:rPr>
          <w:color w:val="000000" w:themeColor="text1"/>
          <w:spacing w:val="1"/>
        </w:rPr>
        <w:t xml:space="preserve"> </w:t>
      </w:r>
      <w:r w:rsidRPr="00193B90">
        <w:rPr>
          <w:color w:val="000000" w:themeColor="text1"/>
          <w:w w:val="110"/>
        </w:rPr>
        <w:t>addition,</w:t>
      </w:r>
      <w:r w:rsidRPr="00193B90">
        <w:rPr>
          <w:color w:val="000000" w:themeColor="text1"/>
          <w:spacing w:val="1"/>
        </w:rPr>
        <w:t xml:space="preserve"> </w:t>
      </w:r>
      <w:r w:rsidRPr="00193B90">
        <w:rPr>
          <w:color w:val="000000" w:themeColor="text1"/>
          <w:w w:val="108"/>
        </w:rPr>
        <w:t>proposed</w:t>
      </w:r>
    </w:p>
    <w:p w:rsidR="00AC260A" w:rsidRPr="00193B90" w:rsidRDefault="00710CF0">
      <w:pPr>
        <w:pStyle w:val="Textkrper"/>
        <w:spacing w:before="22" w:line="266" w:lineRule="auto"/>
        <w:ind w:right="1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approaches such as biofuels also present major sustainability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ob-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 xml:space="preserve">stacles </w:t>
      </w:r>
      <w:r w:rsidRPr="00193B90">
        <w:rPr>
          <w:color w:val="000000" w:themeColor="text1"/>
          <w:spacing w:val="-3"/>
          <w:w w:val="110"/>
        </w:rPr>
        <w:t>(</w:t>
      </w:r>
      <w:hyperlink w:anchor="_bookmark68" w:history="1">
        <w:r w:rsidRPr="00193B90">
          <w:rPr>
            <w:color w:val="000000" w:themeColor="text1"/>
            <w:spacing w:val="-3"/>
            <w:w w:val="110"/>
          </w:rPr>
          <w:t>UNEP,</w:t>
        </w:r>
        <w:r w:rsidRPr="00193B90">
          <w:rPr>
            <w:color w:val="000000" w:themeColor="text1"/>
            <w:spacing w:val="-10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2009</w:t>
        </w:r>
      </w:hyperlink>
      <w:r w:rsidRPr="00193B90">
        <w:rPr>
          <w:color w:val="000000" w:themeColor="text1"/>
          <w:w w:val="110"/>
        </w:rPr>
        <w:t>).</w:t>
      </w:r>
    </w:p>
    <w:p w:rsidR="00AC260A" w:rsidRPr="00193B90" w:rsidRDefault="00710CF0">
      <w:pPr>
        <w:pStyle w:val="Textkrper"/>
        <w:spacing w:before="1" w:line="268" w:lineRule="auto"/>
        <w:ind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In the absence of effective legal, economic or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technological approaches, attention has turned to weaker soft policy</w:t>
      </w:r>
      <w:r w:rsidRPr="00193B90">
        <w:rPr>
          <w:color w:val="000000" w:themeColor="text1"/>
          <w:spacing w:val="-27"/>
          <w:w w:val="110"/>
        </w:rPr>
        <w:t xml:space="preserve"> </w:t>
      </w:r>
      <w:r w:rsidRPr="00193B90">
        <w:rPr>
          <w:color w:val="000000" w:themeColor="text1"/>
          <w:w w:val="110"/>
        </w:rPr>
        <w:t>instruments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26" w:history="1">
        <w:r w:rsidRPr="00193B90">
          <w:rPr>
            <w:color w:val="000000" w:themeColor="text1"/>
            <w:w w:val="110"/>
          </w:rPr>
          <w:t xml:space="preserve">Cohen et al., </w:t>
        </w:r>
        <w:r w:rsidRPr="00193B90">
          <w:rPr>
            <w:color w:val="000000" w:themeColor="text1"/>
            <w:spacing w:val="-3"/>
            <w:w w:val="110"/>
          </w:rPr>
          <w:t>2014</w:t>
        </w:r>
      </w:hyperlink>
      <w:r w:rsidRPr="00193B90">
        <w:rPr>
          <w:color w:val="000000" w:themeColor="text1"/>
          <w:spacing w:val="-3"/>
          <w:w w:val="110"/>
        </w:rPr>
        <w:t xml:space="preserve">), </w:t>
      </w:r>
      <w:r w:rsidRPr="00193B90">
        <w:rPr>
          <w:color w:val="000000" w:themeColor="text1"/>
          <w:w w:val="110"/>
        </w:rPr>
        <w:t>such as ecolabels. Ecolabels are widespread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tourism (</w:t>
      </w:r>
      <w:hyperlink w:anchor="_bookmark24" w:history="1">
        <w:r w:rsidRPr="00193B90">
          <w:rPr>
            <w:color w:val="000000" w:themeColor="text1"/>
            <w:w w:val="110"/>
          </w:rPr>
          <w:t xml:space="preserve">Buckley, 2002, </w:t>
        </w:r>
        <w:r w:rsidRPr="00193B90">
          <w:rPr>
            <w:color w:val="000000" w:themeColor="text1"/>
            <w:spacing w:val="-3"/>
            <w:w w:val="110"/>
          </w:rPr>
          <w:t xml:space="preserve">2012, 2013; </w:t>
        </w:r>
        <w:r w:rsidRPr="00193B90">
          <w:rPr>
            <w:color w:val="000000" w:themeColor="text1"/>
            <w:w w:val="110"/>
          </w:rPr>
          <w:t>Font and Buckley,</w:t>
        </w:r>
        <w:r w:rsidRPr="00193B90">
          <w:rPr>
            <w:color w:val="000000" w:themeColor="text1"/>
            <w:spacing w:val="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2001;</w:t>
        </w:r>
      </w:hyperlink>
      <w:r w:rsidRPr="00193B90">
        <w:rPr>
          <w:color w:val="000000" w:themeColor="text1"/>
          <w:w w:val="115"/>
        </w:rPr>
        <w:t xml:space="preserve"> </w:t>
      </w:r>
      <w:hyperlink w:anchor="_bookmark24" w:history="1">
        <w:r w:rsidRPr="00193B90">
          <w:rPr>
            <w:color w:val="000000" w:themeColor="text1"/>
            <w:w w:val="110"/>
          </w:rPr>
          <w:t>Honey, 2002</w:t>
        </w:r>
      </w:hyperlink>
      <w:r w:rsidRPr="00193B90">
        <w:rPr>
          <w:color w:val="000000" w:themeColor="text1"/>
          <w:w w:val="110"/>
        </w:rPr>
        <w:t>), and de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ned in this paper as communication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sys-</w:t>
      </w:r>
      <w:r w:rsidRPr="00193B90">
        <w:rPr>
          <w:color w:val="000000" w:themeColor="text1"/>
          <w:w w:val="114"/>
        </w:rPr>
        <w:t xml:space="preserve"> </w:t>
      </w:r>
      <w:r w:rsidRPr="00193B90">
        <w:rPr>
          <w:color w:val="000000" w:themeColor="text1"/>
          <w:w w:val="110"/>
        </w:rPr>
        <w:t>tems intended to 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uence consumer behaviour towards</w:t>
      </w:r>
      <w:r w:rsidRPr="00193B90">
        <w:rPr>
          <w:color w:val="000000" w:themeColor="text1"/>
          <w:spacing w:val="-17"/>
          <w:w w:val="110"/>
        </w:rPr>
        <w:t xml:space="preserve"> </w:t>
      </w:r>
      <w:r w:rsidRPr="00193B90">
        <w:rPr>
          <w:color w:val="000000" w:themeColor="text1"/>
          <w:w w:val="110"/>
        </w:rPr>
        <w:t>greater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consideration of environmental concerns. For instance, of over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430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 xml:space="preserve">ecolabels listed by the worldwide Ecolabel Index </w:t>
      </w:r>
      <w:r w:rsidRPr="00193B90">
        <w:rPr>
          <w:color w:val="000000" w:themeColor="text1"/>
          <w:spacing w:val="-3"/>
          <w:w w:val="110"/>
        </w:rPr>
        <w:t>(2014), 128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apply in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tourism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3" w:history="1">
        <w:r w:rsidRPr="00193B90">
          <w:rPr>
            <w:color w:val="000000" w:themeColor="text1"/>
            <w:w w:val="110"/>
          </w:rPr>
          <w:t>Table</w:t>
        </w:r>
        <w:r w:rsidRPr="00193B90">
          <w:rPr>
            <w:color w:val="000000" w:themeColor="text1"/>
            <w:spacing w:val="-6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1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weak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policy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instruments,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ecolabels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effective if they can induce environmentally 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cant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change amongst a large number of consumers (</w:t>
      </w:r>
      <w:hyperlink w:anchor="_bookmark26" w:history="1">
        <w:r w:rsidRPr="00193B90">
          <w:rPr>
            <w:color w:val="000000" w:themeColor="text1"/>
            <w:w w:val="110"/>
          </w:rPr>
          <w:t>Cohen et al.,</w:t>
        </w:r>
        <w:r w:rsidRPr="00193B90">
          <w:rPr>
            <w:color w:val="000000" w:themeColor="text1"/>
            <w:spacing w:val="2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2014</w:t>
        </w:r>
      </w:hyperlink>
      <w:r w:rsidRPr="00193B90">
        <w:rPr>
          <w:color w:val="000000" w:themeColor="text1"/>
          <w:spacing w:val="-3"/>
          <w:w w:val="110"/>
        </w:rPr>
        <w:t>),</w:t>
      </w:r>
      <w:r w:rsidRPr="00193B90">
        <w:rPr>
          <w:color w:val="000000" w:themeColor="text1"/>
          <w:w w:val="104"/>
        </w:rPr>
        <w:t xml:space="preserve"> </w:t>
      </w:r>
      <w:r w:rsidRPr="00193B90">
        <w:rPr>
          <w:color w:val="000000" w:themeColor="text1"/>
          <w:w w:val="110"/>
        </w:rPr>
        <w:t>including the use of low-carbon transport or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accommodation;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voluntary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offsets;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choosing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closer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destinations;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travel-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 xml:space="preserve">ling less frequently and instead, staying for longer periods of  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time</w:t>
      </w:r>
    </w:p>
    <w:p w:rsidR="00AC260A" w:rsidRPr="00193B90" w:rsidRDefault="00710CF0">
      <w:pPr>
        <w:pStyle w:val="Textkrper"/>
        <w:spacing w:line="186" w:lineRule="exact"/>
        <w:jc w:val="both"/>
        <w:rPr>
          <w:color w:val="000000" w:themeColor="text1"/>
        </w:rPr>
      </w:pPr>
      <w:r w:rsidRPr="00193B90">
        <w:rPr>
          <w:color w:val="000000" w:themeColor="text1"/>
          <w:w w:val="109"/>
        </w:rPr>
        <w:t>at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0"/>
        </w:rPr>
        <w:t xml:space="preserve"> </w:t>
      </w:r>
      <w:r w:rsidRPr="00193B90">
        <w:rPr>
          <w:color w:val="000000" w:themeColor="text1"/>
          <w:w w:val="110"/>
        </w:rPr>
        <w:t>each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color w:val="000000" w:themeColor="text1"/>
          <w:w w:val="110"/>
        </w:rPr>
        <w:t>destination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23" w:history="1">
        <w:r w:rsidRPr="00193B90">
          <w:rPr>
            <w:color w:val="000000" w:themeColor="text1"/>
            <w:w w:val="106"/>
          </w:rPr>
          <w:t>Bu</w:t>
        </w:r>
        <w:r w:rsidRPr="00193B90">
          <w:rPr>
            <w:color w:val="000000" w:themeColor="text1"/>
            <w:spacing w:val="-3"/>
            <w:w w:val="106"/>
          </w:rPr>
          <w:t>c</w:t>
        </w:r>
        <w:r w:rsidRPr="00193B90">
          <w:rPr>
            <w:color w:val="000000" w:themeColor="text1"/>
            <w:w w:val="110"/>
          </w:rPr>
          <w:t>kle</w:t>
        </w:r>
        <w:r w:rsidRPr="00193B90">
          <w:rPr>
            <w:color w:val="000000" w:themeColor="text1"/>
            <w:spacing w:val="-9"/>
            <w:w w:val="110"/>
          </w:rPr>
          <w:t>y</w:t>
        </w:r>
        <w:r w:rsidRPr="00193B90">
          <w:rPr>
            <w:color w:val="000000" w:themeColor="text1"/>
            <w:w w:val="115"/>
          </w:rPr>
          <w:t>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1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8"/>
            <w:w w:val="106"/>
          </w:rPr>
          <w:t>1</w:t>
        </w:r>
        <w:r w:rsidRPr="00193B90">
          <w:rPr>
            <w:color w:val="000000" w:themeColor="text1"/>
            <w:w w:val="112"/>
          </w:rPr>
          <w:t>1a,b;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23" w:history="1">
        <w:r w:rsidRPr="00193B90">
          <w:rPr>
            <w:color w:val="000000" w:themeColor="text1"/>
            <w:w w:val="109"/>
          </w:rPr>
          <w:t>ssling,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1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1"/>
            <w:w w:val="106"/>
          </w:rPr>
          <w:t>1</w:t>
        </w:r>
        <w:r w:rsidRPr="00193B90">
          <w:rPr>
            <w:color w:val="000000" w:themeColor="text1"/>
            <w:w w:val="106"/>
          </w:rPr>
          <w:t>0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2"/>
          </w:rPr>
          <w:t xml:space="preserve"> </w:t>
        </w:r>
        <w:r w:rsidRPr="00193B90">
          <w:rPr>
            <w:color w:val="000000" w:themeColor="text1"/>
            <w:w w:val="114"/>
          </w:rPr>
          <w:t>UN</w:t>
        </w:r>
        <w:r w:rsidRPr="00193B90">
          <w:rPr>
            <w:color w:val="000000" w:themeColor="text1"/>
            <w:spacing w:val="6"/>
            <w:w w:val="114"/>
          </w:rPr>
          <w:t>W</w:t>
        </w:r>
        <w:r w:rsidRPr="00193B90">
          <w:rPr>
            <w:color w:val="000000" w:themeColor="text1"/>
            <w:w w:val="109"/>
          </w:rPr>
          <w:t>TO-</w:t>
        </w:r>
      </w:hyperlink>
    </w:p>
    <w:p w:rsidR="00AC260A" w:rsidRPr="00193B90" w:rsidRDefault="008D60A9">
      <w:pPr>
        <w:pStyle w:val="Textkrper"/>
        <w:spacing w:before="22"/>
        <w:jc w:val="both"/>
        <w:rPr>
          <w:color w:val="000000" w:themeColor="text1"/>
        </w:rPr>
      </w:pPr>
      <w:hyperlink w:anchor="_bookmark23" w:history="1">
        <w:r w:rsidR="00710CF0" w:rsidRPr="00193B90">
          <w:rPr>
            <w:color w:val="000000" w:themeColor="text1"/>
            <w:w w:val="110"/>
          </w:rPr>
          <w:t>UNEP-WMO,</w:t>
        </w:r>
        <w:r w:rsidR="00710CF0" w:rsidRPr="00193B90">
          <w:rPr>
            <w:color w:val="000000" w:themeColor="text1"/>
            <w:spacing w:val="17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2008</w:t>
        </w:r>
      </w:hyperlink>
      <w:r w:rsidR="00710CF0" w:rsidRPr="00193B90">
        <w:rPr>
          <w:color w:val="000000" w:themeColor="text1"/>
          <w:w w:val="110"/>
        </w:rPr>
        <w:t>).</w:t>
      </w:r>
    </w:p>
    <w:p w:rsidR="00AC260A" w:rsidRPr="00193B90" w:rsidRDefault="00710CF0">
      <w:pPr>
        <w:pStyle w:val="Textkrper"/>
        <w:spacing w:before="21" w:line="268" w:lineRule="auto"/>
        <w:ind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The social context for consumer change through carbon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in tourism is generally favourable, but behavioural change to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date has been very limited. Reported attitudes towards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sustainable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practices and environmental management are generally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positive both for travellers 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cally, and for the broader populations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developed nations (e.g. </w:t>
      </w:r>
      <w:hyperlink w:anchor="_bookmark36" w:history="1">
        <w:r w:rsidRPr="00193B90">
          <w:rPr>
            <w:color w:val="000000" w:themeColor="text1"/>
            <w:w w:val="110"/>
          </w:rPr>
          <w:t xml:space="preserve">Eurobarometer, </w:t>
        </w:r>
        <w:r w:rsidRPr="00193B90">
          <w:rPr>
            <w:color w:val="000000" w:themeColor="text1"/>
            <w:spacing w:val="-5"/>
            <w:w w:val="110"/>
          </w:rPr>
          <w:t xml:space="preserve">2011; </w:t>
        </w:r>
        <w:r w:rsidRPr="00193B90">
          <w:rPr>
            <w:color w:val="000000" w:themeColor="text1"/>
            <w:w w:val="110"/>
          </w:rPr>
          <w:t xml:space="preserve">Hall, </w:t>
        </w:r>
        <w:r w:rsidRPr="00193B90">
          <w:rPr>
            <w:color w:val="000000" w:themeColor="text1"/>
            <w:spacing w:val="-3"/>
            <w:w w:val="110"/>
          </w:rPr>
          <w:t>2013</w:t>
        </w:r>
      </w:hyperlink>
      <w:r w:rsidRPr="00193B90">
        <w:rPr>
          <w:color w:val="000000" w:themeColor="text1"/>
          <w:spacing w:val="-3"/>
          <w:w w:val="110"/>
        </w:rPr>
        <w:t>).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Public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awareness of the consequences of energy consumption for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climate change is increasing (e.g. </w:t>
      </w:r>
      <w:hyperlink w:anchor="_bookmark20" w:history="1">
        <w:r w:rsidRPr="00193B90">
          <w:rPr>
            <w:color w:val="000000" w:themeColor="text1"/>
            <w:w w:val="110"/>
          </w:rPr>
          <w:t xml:space="preserve">Barr et al., </w:t>
        </w:r>
        <w:r w:rsidRPr="00193B90">
          <w:rPr>
            <w:color w:val="000000" w:themeColor="text1"/>
            <w:spacing w:val="-4"/>
            <w:w w:val="110"/>
          </w:rPr>
          <w:t xml:space="preserve">2010; </w:t>
        </w:r>
        <w:r w:rsidRPr="00193B90">
          <w:rPr>
            <w:color w:val="000000" w:themeColor="text1"/>
            <w:w w:val="110"/>
          </w:rPr>
          <w:t>Higham and</w:t>
        </w:r>
        <w:r w:rsidRPr="00193B90">
          <w:rPr>
            <w:color w:val="000000" w:themeColor="text1"/>
            <w:spacing w:val="1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Cohen,</w:t>
        </w:r>
      </w:hyperlink>
      <w:r w:rsidRPr="00193B90">
        <w:rPr>
          <w:color w:val="000000" w:themeColor="text1"/>
          <w:w w:val="111"/>
        </w:rPr>
        <w:t xml:space="preserve"> </w:t>
      </w:r>
      <w:hyperlink w:anchor="_bookmark20" w:history="1">
        <w:r w:rsidRPr="00193B90">
          <w:rPr>
            <w:color w:val="000000" w:themeColor="text1"/>
            <w:spacing w:val="-4"/>
            <w:w w:val="110"/>
          </w:rPr>
          <w:t>2011</w:t>
        </w:r>
      </w:hyperlink>
      <w:r w:rsidRPr="00193B90">
        <w:rPr>
          <w:color w:val="000000" w:themeColor="text1"/>
          <w:spacing w:val="-4"/>
          <w:w w:val="110"/>
        </w:rPr>
        <w:t xml:space="preserve">). </w:t>
      </w:r>
      <w:r w:rsidRPr="00193B90">
        <w:rPr>
          <w:color w:val="000000" w:themeColor="text1"/>
          <w:w w:val="110"/>
        </w:rPr>
        <w:t xml:space="preserve">Understanding of climate change  impacts  of 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travel amongst actual air travellers is also improving (</w:t>
      </w:r>
      <w:hyperlink w:anchor="_bookmark27" w:history="1">
        <w:r w:rsidRPr="00193B90">
          <w:rPr>
            <w:color w:val="000000" w:themeColor="text1"/>
            <w:w w:val="110"/>
          </w:rPr>
          <w:t>Cohen and</w:t>
        </w:r>
        <w:r w:rsidRPr="00193B90">
          <w:rPr>
            <w:color w:val="000000" w:themeColor="text1"/>
            <w:spacing w:val="-1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Higham,</w:t>
        </w:r>
      </w:hyperlink>
      <w:r w:rsidRPr="00193B90">
        <w:rPr>
          <w:color w:val="000000" w:themeColor="text1"/>
          <w:w w:val="112"/>
        </w:rPr>
        <w:t xml:space="preserve"> </w:t>
      </w:r>
      <w:hyperlink w:anchor="_bookmark27" w:history="1">
        <w:r w:rsidRPr="00193B90">
          <w:rPr>
            <w:color w:val="000000" w:themeColor="text1"/>
            <w:spacing w:val="-5"/>
            <w:w w:val="110"/>
          </w:rPr>
          <w:t xml:space="preserve">2011; </w:t>
        </w:r>
        <w:r w:rsidRPr="00193B90">
          <w:rPr>
            <w:color w:val="000000" w:themeColor="text1"/>
            <w:w w:val="110"/>
          </w:rPr>
          <w:t xml:space="preserve">Higham and Cohen, </w:t>
        </w:r>
        <w:r w:rsidRPr="00193B90">
          <w:rPr>
            <w:color w:val="000000" w:themeColor="text1"/>
            <w:spacing w:val="-4"/>
            <w:w w:val="110"/>
          </w:rPr>
          <w:t>2011</w:t>
        </w:r>
      </w:hyperlink>
      <w:r w:rsidRPr="00193B90">
        <w:rPr>
          <w:color w:val="000000" w:themeColor="text1"/>
          <w:spacing w:val="-4"/>
          <w:w w:val="110"/>
        </w:rPr>
        <w:t xml:space="preserve">). </w:t>
      </w:r>
      <w:r w:rsidRPr="00193B90">
        <w:rPr>
          <w:color w:val="000000" w:themeColor="text1"/>
          <w:w w:val="110"/>
        </w:rPr>
        <w:t>However, despite this concern, and growing awareness and knowledge, there has been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very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limited  change  in  actual  behaviour,  as  demonstrated  either  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by</w:t>
      </w:r>
    </w:p>
    <w:p w:rsidR="00AC260A" w:rsidRPr="00193B90" w:rsidRDefault="00710CF0">
      <w:pPr>
        <w:pStyle w:val="Textkrper"/>
        <w:spacing w:line="170" w:lineRule="exact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travel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patterns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purchase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offsets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spacing w:val="-12"/>
          <w:w w:val="110"/>
        </w:rPr>
        <w:t>(</w:t>
      </w:r>
      <w:hyperlink w:anchor="_bookmark18" w:history="1">
        <w:r w:rsidRPr="00193B90">
          <w:rPr>
            <w:color w:val="000000" w:themeColor="text1"/>
            <w:spacing w:val="-12"/>
            <w:w w:val="110"/>
          </w:rPr>
          <w:t>Ara</w:t>
        </w:r>
      </w:hyperlink>
      <w:r w:rsidRPr="00193B90">
        <w:rPr>
          <w:color w:val="000000" w:themeColor="text1"/>
          <w:spacing w:val="-12"/>
          <w:w w:val="110"/>
        </w:rPr>
        <w:t>n</w:t>
      </w:r>
      <w:r w:rsidRPr="00193B90">
        <w:rPr>
          <w:rFonts w:ascii="SimSun"/>
          <w:color w:val="000000" w:themeColor="text1"/>
          <w:spacing w:val="-12"/>
          <w:w w:val="110"/>
          <w:position w:val="2"/>
        </w:rPr>
        <w:t>~</w:t>
      </w:r>
      <w:hyperlink w:anchor="_bookmark18" w:history="1">
        <w:r w:rsidRPr="00193B90">
          <w:rPr>
            <w:color w:val="000000" w:themeColor="text1"/>
            <w:spacing w:val="-12"/>
            <w:w w:val="110"/>
          </w:rPr>
          <w:t>a</w:t>
        </w:r>
        <w:r w:rsidRPr="00193B90">
          <w:rPr>
            <w:color w:val="000000" w:themeColor="text1"/>
            <w:spacing w:val="-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-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al.,</w:t>
        </w:r>
        <w:r w:rsidRPr="00193B90">
          <w:rPr>
            <w:color w:val="000000" w:themeColor="text1"/>
            <w:spacing w:val="-6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2012;</w:t>
        </w:r>
        <w:r w:rsidRPr="00193B90">
          <w:rPr>
            <w:color w:val="000000" w:themeColor="text1"/>
            <w:spacing w:val="-6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Cohen</w:t>
        </w:r>
        <w:r w:rsidRPr="00193B90">
          <w:rPr>
            <w:color w:val="000000" w:themeColor="text1"/>
            <w:spacing w:val="-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and</w:t>
        </w:r>
      </w:hyperlink>
    </w:p>
    <w:p w:rsidR="00AC260A" w:rsidRPr="00193B90" w:rsidRDefault="008D60A9">
      <w:pPr>
        <w:pStyle w:val="Textkrper"/>
        <w:spacing w:line="226" w:lineRule="exact"/>
        <w:jc w:val="both"/>
        <w:rPr>
          <w:color w:val="000000" w:themeColor="text1"/>
        </w:rPr>
      </w:pPr>
      <w:hyperlink w:anchor="_bookmark18" w:history="1">
        <w:r w:rsidR="00710CF0" w:rsidRPr="00193B90">
          <w:rPr>
            <w:color w:val="000000" w:themeColor="text1"/>
            <w:w w:val="112"/>
          </w:rPr>
          <w:t>Higham,</w:t>
        </w:r>
        <w:r w:rsidR="00710CF0" w:rsidRPr="00193B90">
          <w:rPr>
            <w:color w:val="000000" w:themeColor="text1"/>
            <w:spacing w:val="10"/>
          </w:rPr>
          <w:t xml:space="preserve"> </w:t>
        </w:r>
        <w:r w:rsidR="00710CF0" w:rsidRPr="00193B90">
          <w:rPr>
            <w:color w:val="000000" w:themeColor="text1"/>
            <w:w w:val="106"/>
          </w:rPr>
          <w:t>2</w:t>
        </w:r>
        <w:r w:rsidR="00710CF0" w:rsidRPr="00193B90">
          <w:rPr>
            <w:color w:val="000000" w:themeColor="text1"/>
            <w:spacing w:val="-5"/>
            <w:w w:val="106"/>
          </w:rPr>
          <w:t>0</w:t>
        </w:r>
        <w:r w:rsidR="00710CF0" w:rsidRPr="00193B90">
          <w:rPr>
            <w:color w:val="000000" w:themeColor="text1"/>
            <w:spacing w:val="-18"/>
            <w:w w:val="106"/>
          </w:rPr>
          <w:t>1</w:t>
        </w:r>
        <w:r w:rsidR="00710CF0" w:rsidRPr="00193B90">
          <w:rPr>
            <w:color w:val="000000" w:themeColor="text1"/>
            <w:w w:val="106"/>
          </w:rPr>
          <w:t>1</w:t>
        </w:r>
        <w:r w:rsidR="00710CF0" w:rsidRPr="00193B90">
          <w:rPr>
            <w:color w:val="000000" w:themeColor="text1"/>
            <w:w w:val="134"/>
          </w:rPr>
          <w:t>;</w:t>
        </w:r>
        <w:r w:rsidR="00710CF0" w:rsidRPr="00193B90">
          <w:rPr>
            <w:color w:val="000000" w:themeColor="text1"/>
            <w:spacing w:val="11"/>
          </w:rPr>
          <w:t xml:space="preserve"> </w:t>
        </w:r>
        <w:r w:rsidR="00710CF0" w:rsidRPr="00193B90">
          <w:rPr>
            <w:color w:val="000000" w:themeColor="text1"/>
            <w:w w:val="118"/>
          </w:rPr>
          <w:t>G</w:t>
        </w:r>
      </w:hyperlink>
      <w:r w:rsidR="00710CF0" w:rsidRPr="00193B90">
        <w:rPr>
          <w:color w:val="000000" w:themeColor="text1"/>
          <w:spacing w:val="-88"/>
          <w:w w:val="109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4"/>
          <w:w w:val="51"/>
          <w:position w:val="2"/>
        </w:rPr>
        <w:t>€</w:t>
      </w:r>
      <w:hyperlink w:anchor="_bookmark18" w:history="1">
        <w:r w:rsidR="00710CF0" w:rsidRPr="00193B90">
          <w:rPr>
            <w:color w:val="000000" w:themeColor="text1"/>
            <w:w w:val="109"/>
          </w:rPr>
          <w:t>ssling</w:t>
        </w:r>
        <w:r w:rsidR="00710CF0" w:rsidRPr="00193B90">
          <w:rPr>
            <w:color w:val="000000" w:themeColor="text1"/>
            <w:spacing w:val="9"/>
          </w:rPr>
          <w:t xml:space="preserve"> </w:t>
        </w:r>
        <w:r w:rsidR="00710CF0" w:rsidRPr="00193B90">
          <w:rPr>
            <w:color w:val="000000" w:themeColor="text1"/>
            <w:w w:val="110"/>
          </w:rPr>
          <w:t>et</w:t>
        </w:r>
        <w:r w:rsidR="00710CF0" w:rsidRPr="00193B90">
          <w:rPr>
            <w:color w:val="000000" w:themeColor="text1"/>
            <w:spacing w:val="11"/>
          </w:rPr>
          <w:t xml:space="preserve"> </w:t>
        </w:r>
        <w:r w:rsidR="00710CF0" w:rsidRPr="00193B90">
          <w:rPr>
            <w:color w:val="000000" w:themeColor="text1"/>
            <w:w w:val="111"/>
          </w:rPr>
          <w:t>al.,</w:t>
        </w:r>
        <w:r w:rsidR="00710CF0" w:rsidRPr="00193B90">
          <w:rPr>
            <w:color w:val="000000" w:themeColor="text1"/>
            <w:spacing w:val="10"/>
          </w:rPr>
          <w:t xml:space="preserve"> </w:t>
        </w:r>
        <w:r w:rsidR="00710CF0" w:rsidRPr="00193B90">
          <w:rPr>
            <w:color w:val="000000" w:themeColor="text1"/>
            <w:w w:val="106"/>
          </w:rPr>
          <w:t>2</w:t>
        </w:r>
        <w:r w:rsidR="00710CF0" w:rsidRPr="00193B90">
          <w:rPr>
            <w:color w:val="000000" w:themeColor="text1"/>
            <w:spacing w:val="5"/>
            <w:w w:val="106"/>
          </w:rPr>
          <w:t>0</w:t>
        </w:r>
        <w:r w:rsidR="00710CF0" w:rsidRPr="00193B90">
          <w:rPr>
            <w:color w:val="000000" w:themeColor="text1"/>
            <w:w w:val="112"/>
          </w:rPr>
          <w:t>09;</w:t>
        </w:r>
        <w:r w:rsidR="00710CF0" w:rsidRPr="00193B90">
          <w:rPr>
            <w:color w:val="000000" w:themeColor="text1"/>
            <w:spacing w:val="10"/>
          </w:rPr>
          <w:t xml:space="preserve"> </w:t>
        </w:r>
        <w:r w:rsidR="00710CF0" w:rsidRPr="00193B90">
          <w:rPr>
            <w:color w:val="000000" w:themeColor="text1"/>
            <w:w w:val="111"/>
          </w:rPr>
          <w:t>Hall,</w:t>
        </w:r>
        <w:r w:rsidR="00710CF0" w:rsidRPr="00193B90">
          <w:rPr>
            <w:color w:val="000000" w:themeColor="text1"/>
            <w:spacing w:val="11"/>
          </w:rPr>
          <w:t xml:space="preserve"> </w:t>
        </w:r>
        <w:r w:rsidR="00710CF0" w:rsidRPr="00193B90">
          <w:rPr>
            <w:color w:val="000000" w:themeColor="text1"/>
            <w:w w:val="106"/>
          </w:rPr>
          <w:t>2</w:t>
        </w:r>
        <w:r w:rsidR="00710CF0" w:rsidRPr="00193B90">
          <w:rPr>
            <w:color w:val="000000" w:themeColor="text1"/>
            <w:spacing w:val="-5"/>
            <w:w w:val="106"/>
          </w:rPr>
          <w:t>0</w:t>
        </w:r>
        <w:r w:rsidR="00710CF0" w:rsidRPr="00193B90">
          <w:rPr>
            <w:color w:val="000000" w:themeColor="text1"/>
            <w:spacing w:val="-10"/>
            <w:w w:val="106"/>
          </w:rPr>
          <w:t>1</w:t>
        </w:r>
        <w:r w:rsidR="00710CF0" w:rsidRPr="00193B90">
          <w:rPr>
            <w:color w:val="000000" w:themeColor="text1"/>
            <w:w w:val="106"/>
          </w:rPr>
          <w:t>3</w:t>
        </w:r>
        <w:r w:rsidR="00710CF0" w:rsidRPr="00193B90">
          <w:rPr>
            <w:color w:val="000000" w:themeColor="text1"/>
            <w:w w:val="134"/>
          </w:rPr>
          <w:t>;</w:t>
        </w:r>
        <w:r w:rsidR="00710CF0" w:rsidRPr="00193B90">
          <w:rPr>
            <w:color w:val="000000" w:themeColor="text1"/>
            <w:spacing w:val="10"/>
          </w:rPr>
          <w:t xml:space="preserve"> </w:t>
        </w:r>
        <w:r w:rsidR="00710CF0" w:rsidRPr="00193B90">
          <w:rPr>
            <w:color w:val="000000" w:themeColor="text1"/>
            <w:w w:val="111"/>
          </w:rPr>
          <w:t>Miller</w:t>
        </w:r>
        <w:r w:rsidR="00710CF0" w:rsidRPr="00193B90">
          <w:rPr>
            <w:color w:val="000000" w:themeColor="text1"/>
            <w:spacing w:val="9"/>
          </w:rPr>
          <w:t xml:space="preserve"> </w:t>
        </w:r>
        <w:r w:rsidR="00710CF0" w:rsidRPr="00193B90">
          <w:rPr>
            <w:color w:val="000000" w:themeColor="text1"/>
            <w:w w:val="110"/>
          </w:rPr>
          <w:t>et</w:t>
        </w:r>
        <w:r w:rsidR="00710CF0" w:rsidRPr="00193B90">
          <w:rPr>
            <w:color w:val="000000" w:themeColor="text1"/>
            <w:spacing w:val="11"/>
          </w:rPr>
          <w:t xml:space="preserve"> </w:t>
        </w:r>
        <w:r w:rsidR="00710CF0" w:rsidRPr="00193B90">
          <w:rPr>
            <w:color w:val="000000" w:themeColor="text1"/>
            <w:w w:val="111"/>
          </w:rPr>
          <w:t>al.,</w:t>
        </w:r>
        <w:r w:rsidR="00710CF0" w:rsidRPr="00193B90">
          <w:rPr>
            <w:color w:val="000000" w:themeColor="text1"/>
            <w:spacing w:val="11"/>
          </w:rPr>
          <w:t xml:space="preserve"> </w:t>
        </w:r>
        <w:r w:rsidR="00710CF0" w:rsidRPr="00193B90">
          <w:rPr>
            <w:color w:val="000000" w:themeColor="text1"/>
            <w:w w:val="106"/>
          </w:rPr>
          <w:t>2</w:t>
        </w:r>
        <w:r w:rsidR="00710CF0" w:rsidRPr="00193B90">
          <w:rPr>
            <w:color w:val="000000" w:themeColor="text1"/>
            <w:spacing w:val="-6"/>
            <w:w w:val="106"/>
          </w:rPr>
          <w:t>0</w:t>
        </w:r>
        <w:r w:rsidR="00710CF0" w:rsidRPr="00193B90">
          <w:rPr>
            <w:color w:val="000000" w:themeColor="text1"/>
            <w:spacing w:val="-10"/>
            <w:w w:val="106"/>
          </w:rPr>
          <w:t>1</w:t>
        </w:r>
        <w:r w:rsidR="00710CF0" w:rsidRPr="00193B90">
          <w:rPr>
            <w:color w:val="000000" w:themeColor="text1"/>
            <w:w w:val="106"/>
          </w:rPr>
          <w:t>0</w:t>
        </w:r>
      </w:hyperlink>
      <w:r w:rsidR="00710CF0" w:rsidRPr="00193B90">
        <w:rPr>
          <w:color w:val="000000" w:themeColor="text1"/>
          <w:w w:val="104"/>
        </w:rPr>
        <w:t>).</w:t>
      </w:r>
    </w:p>
    <w:p w:rsidR="00AC260A" w:rsidRPr="00193B90" w:rsidRDefault="00710CF0">
      <w:pPr>
        <w:pStyle w:val="Textkrper"/>
        <w:spacing w:before="22" w:line="266" w:lineRule="auto"/>
        <w:ind w:right="1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Such disparities between expressed values and demonstrated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ac-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tions are commonplace where individuals compare personal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costs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and effort against diffuse social bene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ts (</w:t>
      </w:r>
      <w:hyperlink w:anchor="_bookmark54" w:history="1">
        <w:r w:rsidRPr="00193B90">
          <w:rPr>
            <w:color w:val="000000" w:themeColor="text1"/>
            <w:w w:val="110"/>
          </w:rPr>
          <w:t>Kollmuss and</w:t>
        </w:r>
        <w:r w:rsidRPr="00193B90">
          <w:rPr>
            <w:color w:val="000000" w:themeColor="text1"/>
            <w:spacing w:val="2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Agyeman,</w:t>
        </w:r>
      </w:hyperlink>
      <w:r w:rsidRPr="00193B90">
        <w:rPr>
          <w:color w:val="000000" w:themeColor="text1"/>
          <w:w w:val="111"/>
        </w:rPr>
        <w:t xml:space="preserve"> </w:t>
      </w:r>
      <w:hyperlink w:anchor="_bookmark54" w:history="1">
        <w:r w:rsidRPr="00193B90">
          <w:rPr>
            <w:color w:val="000000" w:themeColor="text1"/>
            <w:w w:val="110"/>
          </w:rPr>
          <w:t xml:space="preserve">2002; Stoll-Kleemann et al., </w:t>
        </w:r>
        <w:r w:rsidRPr="00193B90">
          <w:rPr>
            <w:color w:val="000000" w:themeColor="text1"/>
            <w:spacing w:val="14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2001</w:t>
        </w:r>
      </w:hyperlink>
      <w:r w:rsidRPr="00193B90">
        <w:rPr>
          <w:color w:val="000000" w:themeColor="text1"/>
          <w:w w:val="110"/>
        </w:rPr>
        <w:t>).</w:t>
      </w:r>
    </w:p>
    <w:p w:rsidR="00AC260A" w:rsidRPr="00193B90" w:rsidRDefault="00710CF0">
      <w:pPr>
        <w:pStyle w:val="Textkrper"/>
        <w:spacing w:before="1" w:line="266" w:lineRule="auto"/>
        <w:ind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Psychological barriers and substitutions may also be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particu- larly 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cant in tourism, since people perceive holidays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short-lived but socially legitimate opportunities for more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hedo-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nistic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behaviour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than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at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home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26" w:history="1">
        <w:r w:rsidRPr="00193B90">
          <w:rPr>
            <w:color w:val="000000" w:themeColor="text1"/>
            <w:w w:val="110"/>
          </w:rPr>
          <w:t>Cohen</w:t>
        </w:r>
        <w:r w:rsidRPr="00193B90">
          <w:rPr>
            <w:color w:val="000000" w:themeColor="text1"/>
            <w:spacing w:val="24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24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al.,</w:t>
        </w:r>
        <w:r w:rsidRPr="00193B90">
          <w:rPr>
            <w:color w:val="000000" w:themeColor="text1"/>
            <w:spacing w:val="23"/>
            <w:w w:val="110"/>
          </w:rPr>
          <w:t xml:space="preserve"> </w:t>
        </w:r>
        <w:r w:rsidRPr="00193B90">
          <w:rPr>
            <w:color w:val="000000" w:themeColor="text1"/>
            <w:spacing w:val="-4"/>
            <w:w w:val="110"/>
          </w:rPr>
          <w:t>2014</w:t>
        </w:r>
      </w:hyperlink>
      <w:r w:rsidRPr="00193B90">
        <w:rPr>
          <w:color w:val="000000" w:themeColor="text1"/>
          <w:spacing w:val="-4"/>
          <w:w w:val="110"/>
        </w:rPr>
        <w:t>;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Hibbert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et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al.,</w:t>
      </w:r>
    </w:p>
    <w:p w:rsidR="00AC260A" w:rsidRPr="00193B90" w:rsidRDefault="00710CF0">
      <w:pPr>
        <w:pStyle w:val="Textkrper"/>
        <w:spacing w:before="29" w:line="196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06"/>
        </w:rPr>
        <w:t>2</w:t>
      </w:r>
      <w:r w:rsidRPr="00193B90">
        <w:rPr>
          <w:color w:val="000000" w:themeColor="text1"/>
          <w:spacing w:val="-5"/>
          <w:w w:val="106"/>
        </w:rPr>
        <w:t>0</w:t>
      </w:r>
      <w:r w:rsidRPr="00193B90">
        <w:rPr>
          <w:color w:val="000000" w:themeColor="text1"/>
          <w:spacing w:val="-11"/>
          <w:w w:val="106"/>
        </w:rPr>
        <w:t>1</w:t>
      </w:r>
      <w:r w:rsidRPr="00193B90">
        <w:rPr>
          <w:color w:val="000000" w:themeColor="text1"/>
          <w:w w:val="105"/>
        </w:rPr>
        <w:t>4),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06"/>
        </w:rPr>
        <w:t>or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w w:val="106"/>
        </w:rPr>
        <w:t>as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09"/>
        </w:rPr>
        <w:t>opportunities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4"/>
        </w:rPr>
        <w:t xml:space="preserve"> </w:t>
      </w:r>
      <w:r w:rsidRPr="00193B90">
        <w:rPr>
          <w:color w:val="000000" w:themeColor="text1"/>
          <w:w w:val="110"/>
        </w:rPr>
        <w:t>gain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08"/>
        </w:rPr>
        <w:t>social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09"/>
        </w:rPr>
        <w:t>capital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7"/>
        </w:rPr>
        <w:t xml:space="preserve"> </w:t>
      </w:r>
      <w:r w:rsidRPr="00193B90">
        <w:rPr>
          <w:color w:val="000000" w:themeColor="text1"/>
          <w:w w:val="109"/>
        </w:rPr>
        <w:t>th</w:t>
      </w:r>
      <w:r w:rsidRPr="00193B90">
        <w:rPr>
          <w:color w:val="000000" w:themeColor="text1"/>
          <w:spacing w:val="-3"/>
          <w:w w:val="109"/>
        </w:rPr>
        <w:t>r</w:t>
      </w:r>
      <w:r w:rsidRPr="00193B90">
        <w:rPr>
          <w:color w:val="000000" w:themeColor="text1"/>
          <w:w w:val="111"/>
        </w:rPr>
        <w:t>ough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6"/>
        </w:rPr>
        <w:t xml:space="preserve"> </w:t>
      </w:r>
      <w:r w:rsidRPr="00193B90">
        <w:rPr>
          <w:color w:val="000000" w:themeColor="text1"/>
          <w:w w:val="106"/>
        </w:rPr>
        <w:t>tr</w:t>
      </w:r>
      <w:r w:rsidRPr="00193B90">
        <w:rPr>
          <w:color w:val="000000" w:themeColor="text1"/>
          <w:spacing w:val="-6"/>
          <w:w w:val="106"/>
        </w:rPr>
        <w:t>a</w:t>
      </w:r>
      <w:r w:rsidRPr="00193B90">
        <w:rPr>
          <w:color w:val="000000" w:themeColor="text1"/>
          <w:w w:val="110"/>
        </w:rPr>
        <w:t xml:space="preserve">vel </w:t>
      </w:r>
      <w:r w:rsidRPr="00193B90">
        <w:rPr>
          <w:color w:val="000000" w:themeColor="text1"/>
          <w:spacing w:val="-1"/>
          <w:w w:val="98"/>
        </w:rPr>
        <w:t>(</w:t>
      </w:r>
      <w:hyperlink w:anchor="_bookmark43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8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4"/>
          <w:w w:val="51"/>
          <w:position w:val="2"/>
        </w:rPr>
        <w:t>€</w:t>
      </w:r>
      <w:hyperlink w:anchor="_bookmark43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10"/>
          </w:rPr>
          <w:t>and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09"/>
          </w:rPr>
          <w:t>Nilsson,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1"/>
            <w:w w:val="106"/>
          </w:rPr>
          <w:t>1</w:t>
        </w:r>
        <w:r w:rsidRPr="00193B90">
          <w:rPr>
            <w:color w:val="000000" w:themeColor="text1"/>
            <w:w w:val="106"/>
          </w:rPr>
          <w:t>0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spacing w:val="-4"/>
            <w:w w:val="113"/>
          </w:rPr>
          <w:t>U</w:t>
        </w:r>
        <w:r w:rsidRPr="00193B90">
          <w:rPr>
            <w:color w:val="000000" w:themeColor="text1"/>
            <w:w w:val="105"/>
          </w:rPr>
          <w:t>rr</w:t>
        </w:r>
        <w:r w:rsidRPr="00193B90">
          <w:rPr>
            <w:color w:val="000000" w:themeColor="text1"/>
            <w:spacing w:val="-7"/>
            <w:w w:val="105"/>
          </w:rPr>
          <w:t>y</w:t>
        </w:r>
        <w:r w:rsidRPr="00193B90">
          <w:rPr>
            <w:color w:val="000000" w:themeColor="text1"/>
            <w:w w:val="115"/>
          </w:rPr>
          <w:t>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12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7"/>
            <w:w w:val="106"/>
          </w:rPr>
          <w:t>1</w:t>
        </w:r>
        <w:r w:rsidRPr="00193B90">
          <w:rPr>
            <w:color w:val="000000" w:themeColor="text1"/>
            <w:spacing w:val="-1"/>
            <w:w w:val="106"/>
          </w:rPr>
          <w:t>1</w:t>
        </w:r>
      </w:hyperlink>
      <w:r w:rsidRPr="00193B90">
        <w:rPr>
          <w:color w:val="000000" w:themeColor="text1"/>
          <w:w w:val="104"/>
        </w:rPr>
        <w:t>).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3"/>
        </w:rPr>
        <w:t xml:space="preserve"> </w:t>
      </w:r>
      <w:r w:rsidRPr="00193B90">
        <w:rPr>
          <w:color w:val="000000" w:themeColor="text1"/>
          <w:w w:val="108"/>
        </w:rPr>
        <w:t>People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color w:val="000000" w:themeColor="text1"/>
          <w:w w:val="108"/>
        </w:rPr>
        <w:t>also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color w:val="000000" w:themeColor="text1"/>
          <w:w w:val="106"/>
        </w:rPr>
        <w:t>tr</w:t>
      </w:r>
      <w:r w:rsidRPr="00193B90">
        <w:rPr>
          <w:color w:val="000000" w:themeColor="text1"/>
          <w:spacing w:val="-6"/>
          <w:w w:val="106"/>
        </w:rPr>
        <w:t>a</w:t>
      </w:r>
      <w:r w:rsidRPr="00193B90">
        <w:rPr>
          <w:color w:val="000000" w:themeColor="text1"/>
          <w:w w:val="110"/>
        </w:rPr>
        <w:t>vel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color w:val="000000" w:themeColor="text1"/>
          <w:w w:val="107"/>
        </w:rPr>
        <w:t>for</w:t>
      </w:r>
    </w:p>
    <w:p w:rsidR="00AC260A" w:rsidRPr="00193B90" w:rsidRDefault="00710CF0">
      <w:pPr>
        <w:pStyle w:val="Textkrper"/>
        <w:spacing w:before="28" w:line="264" w:lineRule="auto"/>
        <w:ind w:right="1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business, and to ful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l social obligations such as visiting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family,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which they may perceive as overriding environmental</w:t>
      </w:r>
      <w:r w:rsidRPr="00193B90">
        <w:rPr>
          <w:color w:val="000000" w:themeColor="text1"/>
          <w:spacing w:val="-16"/>
          <w:w w:val="110"/>
        </w:rPr>
        <w:t xml:space="preserve"> </w:t>
      </w:r>
      <w:r w:rsidRPr="00193B90">
        <w:rPr>
          <w:color w:val="000000" w:themeColor="text1"/>
          <w:w w:val="110"/>
        </w:rPr>
        <w:t>consider-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ations (</w:t>
      </w:r>
      <w:hyperlink w:anchor="_bookmark23" w:history="1">
        <w:r w:rsidRPr="00193B90">
          <w:rPr>
            <w:color w:val="000000" w:themeColor="text1"/>
            <w:w w:val="110"/>
          </w:rPr>
          <w:t xml:space="preserve">Buckley, </w:t>
        </w:r>
        <w:r w:rsidRPr="00193B90">
          <w:rPr>
            <w:color w:val="000000" w:themeColor="text1"/>
            <w:spacing w:val="-3"/>
            <w:w w:val="110"/>
          </w:rPr>
          <w:t>2011a</w:t>
        </w:r>
      </w:hyperlink>
      <w:r w:rsidRPr="00193B90">
        <w:rPr>
          <w:rFonts w:ascii="Toolbox Std" w:eastAsia="Toolbox Std" w:hAnsi="Toolbox Std" w:cs="Toolbox Std"/>
          <w:color w:val="000000" w:themeColor="text1"/>
          <w:spacing w:val="-3"/>
          <w:w w:val="110"/>
        </w:rPr>
        <w:t>e</w:t>
      </w:r>
      <w:hyperlink w:anchor="_bookmark23" w:history="1">
        <w:r w:rsidRPr="00193B90">
          <w:rPr>
            <w:color w:val="000000" w:themeColor="text1"/>
            <w:spacing w:val="-3"/>
            <w:w w:val="110"/>
          </w:rPr>
          <w:t>c</w:t>
        </w:r>
      </w:hyperlink>
      <w:r w:rsidRPr="00193B90">
        <w:rPr>
          <w:color w:val="000000" w:themeColor="text1"/>
          <w:spacing w:val="-3"/>
          <w:w w:val="110"/>
        </w:rPr>
        <w:t xml:space="preserve">). </w:t>
      </w:r>
      <w:r w:rsidRPr="00193B90">
        <w:rPr>
          <w:color w:val="000000" w:themeColor="text1"/>
          <w:w w:val="110"/>
        </w:rPr>
        <w:t>Carbon labels must thus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overcome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cant psychological barriers before they can 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uence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indi-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vidual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actions.</w:t>
      </w:r>
    </w:p>
    <w:p w:rsidR="00AC260A" w:rsidRPr="00193B90" w:rsidRDefault="00710CF0">
      <w:pPr>
        <w:pStyle w:val="Textkrper"/>
        <w:spacing w:before="3" w:line="268" w:lineRule="auto"/>
        <w:ind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The principal factors which must be considered in order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to change individual behaviour are well established,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including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perceived costs and bene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ts, moral and normative concerns,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affect, context,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habits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62" w:history="1">
        <w:r w:rsidRPr="00193B90">
          <w:rPr>
            <w:color w:val="000000" w:themeColor="text1"/>
            <w:w w:val="110"/>
          </w:rPr>
          <w:t>Steg</w:t>
        </w:r>
        <w:r w:rsidRPr="00193B90">
          <w:rPr>
            <w:color w:val="000000" w:themeColor="text1"/>
            <w:spacing w:val="28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and</w:t>
        </w:r>
        <w:r w:rsidRPr="00193B90">
          <w:rPr>
            <w:color w:val="000000" w:themeColor="text1"/>
            <w:spacing w:val="2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Vlek,</w:t>
        </w:r>
        <w:r w:rsidRPr="00193B90">
          <w:rPr>
            <w:color w:val="000000" w:themeColor="text1"/>
            <w:spacing w:val="2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2009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These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have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been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dis-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cussed, for example, in analysing individual use of cars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60" w:history="1">
        <w:r w:rsidRPr="00193B90">
          <w:rPr>
            <w:color w:val="000000" w:themeColor="text1"/>
            <w:w w:val="110"/>
          </w:rPr>
          <w:t>Schwanen</w:t>
        </w:r>
      </w:hyperlink>
      <w:r w:rsidRPr="00193B90">
        <w:rPr>
          <w:color w:val="000000" w:themeColor="text1"/>
          <w:w w:val="110"/>
        </w:rPr>
        <w:t xml:space="preserve"> </w:t>
      </w:r>
      <w:hyperlink w:anchor="_bookmark60" w:history="1">
        <w:r w:rsidRPr="00193B90">
          <w:rPr>
            <w:color w:val="000000" w:themeColor="text1"/>
            <w:w w:val="110"/>
          </w:rPr>
          <w:t xml:space="preserve">and Lucas, </w:t>
        </w:r>
        <w:r w:rsidRPr="00193B90">
          <w:rPr>
            <w:color w:val="000000" w:themeColor="text1"/>
            <w:spacing w:val="-4"/>
            <w:w w:val="110"/>
          </w:rPr>
          <w:t>2011</w:t>
        </w:r>
      </w:hyperlink>
      <w:r w:rsidRPr="00193B90">
        <w:rPr>
          <w:color w:val="000000" w:themeColor="text1"/>
          <w:spacing w:val="-4"/>
          <w:w w:val="110"/>
        </w:rPr>
        <w:t xml:space="preserve">). </w:t>
      </w:r>
      <w:r w:rsidRPr="00193B90">
        <w:rPr>
          <w:color w:val="000000" w:themeColor="text1"/>
          <w:w w:val="110"/>
        </w:rPr>
        <w:t>Broad-scale climate-change campaigns,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in contrast,  have  to  date  used  three  approaches,  successively  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but</w:t>
      </w:r>
    </w:p>
    <w:p w:rsidR="00AC260A" w:rsidRPr="00193B90" w:rsidRDefault="00710CF0">
      <w:pPr>
        <w:pStyle w:val="Textkrper"/>
        <w:spacing w:before="75" w:line="268" w:lineRule="auto"/>
        <w:ind w:right="104"/>
        <w:jc w:val="right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separately (</w:t>
      </w:r>
      <w:hyperlink w:anchor="_bookmark74" w:history="1">
        <w:r w:rsidRPr="00193B90">
          <w:rPr>
            <w:color w:val="000000" w:themeColor="text1"/>
            <w:w w:val="110"/>
          </w:rPr>
          <w:t xml:space="preserve">van der Linden, </w:t>
        </w:r>
        <w:r w:rsidRPr="00193B90">
          <w:rPr>
            <w:color w:val="000000" w:themeColor="text1"/>
            <w:spacing w:val="-3"/>
            <w:w w:val="110"/>
          </w:rPr>
          <w:t>2014</w:t>
        </w:r>
      </w:hyperlink>
      <w:r w:rsidRPr="00193B90">
        <w:rPr>
          <w:color w:val="000000" w:themeColor="text1"/>
          <w:spacing w:val="-3"/>
          <w:w w:val="110"/>
        </w:rPr>
        <w:t xml:space="preserve">): </w:t>
      </w:r>
      <w:r w:rsidRPr="00193B90">
        <w:rPr>
          <w:color w:val="000000" w:themeColor="text1"/>
          <w:w w:val="110"/>
        </w:rPr>
        <w:t>Early campaigns used</w:t>
      </w:r>
      <w:r w:rsidRPr="00193B90">
        <w:rPr>
          <w:color w:val="000000" w:themeColor="text1"/>
          <w:spacing w:val="-25"/>
          <w:w w:val="110"/>
        </w:rPr>
        <w:t xml:space="preserve"> </w:t>
      </w:r>
      <w:r w:rsidRPr="00193B90">
        <w:rPr>
          <w:color w:val="000000" w:themeColor="text1"/>
          <w:w w:val="110"/>
        </w:rPr>
        <w:t>cognitive-</w:t>
      </w:r>
      <w:r w:rsidRPr="00193B90">
        <w:rPr>
          <w:color w:val="000000" w:themeColor="text1"/>
          <w:w w:val="117"/>
        </w:rPr>
        <w:t xml:space="preserve"> </w:t>
      </w:r>
      <w:r w:rsidRPr="00193B90">
        <w:rPr>
          <w:color w:val="000000" w:themeColor="text1"/>
          <w:w w:val="110"/>
        </w:rPr>
        <w:t>analytical approaches, assuming that knowledge changes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attitudes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and attitudes change behaviour. Subsequent campaigns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used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affective-experiential approaches, with negative emotional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appeals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and guilt messaging. The most recent campaigns use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social- normative approaches, promoting social and moral norms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to trigger behavioural change. While cognitive-analytical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approaches and affective-experiential have had limited effects, it remains to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seen whether social-normative approaches can be more</w:t>
      </w:r>
      <w:r w:rsidRPr="00193B90">
        <w:rPr>
          <w:color w:val="000000" w:themeColor="text1"/>
          <w:spacing w:val="-14"/>
          <w:w w:val="110"/>
        </w:rPr>
        <w:t xml:space="preserve"> </w:t>
      </w:r>
      <w:r w:rsidRPr="00193B90">
        <w:rPr>
          <w:color w:val="000000" w:themeColor="text1"/>
          <w:w w:val="110"/>
        </w:rPr>
        <w:t>successful.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For the best chance at persuading individuals to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overcome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psychological barriers to low-carbon travel choices, therefore, 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evi-</w:t>
      </w:r>
    </w:p>
    <w:p w:rsidR="00AC260A" w:rsidRPr="00193B90" w:rsidRDefault="00710CF0">
      <w:pPr>
        <w:pStyle w:val="Textkrper"/>
        <w:spacing w:line="186" w:lineRule="exact"/>
        <w:rPr>
          <w:color w:val="000000" w:themeColor="text1"/>
        </w:rPr>
      </w:pPr>
      <w:r w:rsidRPr="00193B90">
        <w:rPr>
          <w:color w:val="000000" w:themeColor="text1"/>
          <w:w w:val="110"/>
        </w:rPr>
        <w:t xml:space="preserve">dence to date indicates that carbon labels in tourism  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should:</w:t>
      </w:r>
    </w:p>
    <w:p w:rsidR="00AC260A" w:rsidRPr="00193B90" w:rsidRDefault="00AC260A">
      <w:pPr>
        <w:spacing w:before="8"/>
        <w:rPr>
          <w:rFonts w:ascii="Cambria" w:eastAsia="Cambria" w:hAnsi="Cambria" w:cs="Cambria"/>
          <w:color w:val="000000" w:themeColor="text1"/>
          <w:sz w:val="19"/>
          <w:szCs w:val="19"/>
        </w:rPr>
      </w:pPr>
    </w:p>
    <w:p w:rsidR="00AC260A" w:rsidRPr="00193B90" w:rsidRDefault="00710CF0">
      <w:pPr>
        <w:pStyle w:val="Listenabsatz"/>
        <w:numPr>
          <w:ilvl w:val="0"/>
          <w:numId w:val="21"/>
        </w:numPr>
        <w:tabs>
          <w:tab w:val="left" w:pos="355"/>
          <w:tab w:val="left" w:pos="1472"/>
          <w:tab w:val="left" w:pos="2581"/>
          <w:tab w:val="left" w:pos="3640"/>
          <w:tab w:val="left" w:pos="4167"/>
        </w:tabs>
        <w:spacing w:line="268" w:lineRule="auto"/>
        <w:ind w:right="104" w:hanging="155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spacing w:val="-1"/>
          <w:w w:val="105"/>
          <w:sz w:val="16"/>
        </w:rPr>
        <w:t>Incorporate</w:t>
      </w:r>
      <w:r w:rsidRPr="00193B90">
        <w:rPr>
          <w:rFonts w:ascii="Cambria"/>
          <w:color w:val="000000" w:themeColor="text1"/>
          <w:spacing w:val="-1"/>
          <w:w w:val="105"/>
          <w:sz w:val="16"/>
        </w:rPr>
        <w:tab/>
      </w:r>
      <w:r w:rsidRPr="00193B90">
        <w:rPr>
          <w:rFonts w:ascii="Cambria"/>
          <w:color w:val="000000" w:themeColor="text1"/>
          <w:spacing w:val="-1"/>
          <w:w w:val="110"/>
          <w:sz w:val="16"/>
        </w:rPr>
        <w:t>declarative,</w:t>
      </w:r>
      <w:r w:rsidRPr="00193B90">
        <w:rPr>
          <w:rFonts w:ascii="Cambria"/>
          <w:color w:val="000000" w:themeColor="text1"/>
          <w:spacing w:val="-1"/>
          <w:w w:val="110"/>
          <w:sz w:val="16"/>
        </w:rPr>
        <w:tab/>
      </w:r>
      <w:r w:rsidRPr="00193B90">
        <w:rPr>
          <w:rFonts w:ascii="Cambria"/>
          <w:color w:val="000000" w:themeColor="text1"/>
          <w:spacing w:val="-1"/>
          <w:w w:val="105"/>
          <w:sz w:val="16"/>
        </w:rPr>
        <w:t>procedural</w:t>
      </w:r>
      <w:r w:rsidRPr="00193B90">
        <w:rPr>
          <w:rFonts w:ascii="Cambria"/>
          <w:color w:val="000000" w:themeColor="text1"/>
          <w:spacing w:val="-1"/>
          <w:w w:val="105"/>
          <w:sz w:val="16"/>
        </w:rPr>
        <w:tab/>
      </w:r>
      <w:r w:rsidRPr="00193B90">
        <w:rPr>
          <w:rFonts w:ascii="Cambria"/>
          <w:color w:val="000000" w:themeColor="text1"/>
          <w:w w:val="110"/>
          <w:sz w:val="16"/>
        </w:rPr>
        <w:t>and</w:t>
      </w:r>
      <w:r w:rsidRPr="00193B90">
        <w:rPr>
          <w:rFonts w:ascii="Cambria"/>
          <w:color w:val="000000" w:themeColor="text1"/>
          <w:w w:val="110"/>
          <w:sz w:val="16"/>
        </w:rPr>
        <w:tab/>
      </w:r>
      <w:r w:rsidRPr="00193B90">
        <w:rPr>
          <w:rFonts w:ascii="Cambria"/>
          <w:color w:val="000000" w:themeColor="text1"/>
          <w:spacing w:val="-1"/>
          <w:w w:val="110"/>
          <w:sz w:val="16"/>
        </w:rPr>
        <w:t>effectiveness</w:t>
      </w:r>
      <w:r w:rsidRPr="00193B90">
        <w:rPr>
          <w:rFonts w:ascii="Cambria"/>
          <w:color w:val="000000" w:themeColor="text1"/>
          <w:spacing w:val="-30"/>
          <w:w w:val="110"/>
          <w:sz w:val="16"/>
        </w:rPr>
        <w:t xml:space="preserve"> </w:t>
      </w:r>
      <w:r w:rsidRPr="00193B90">
        <w:rPr>
          <w:rFonts w:ascii="Cambria"/>
          <w:color w:val="000000" w:themeColor="text1"/>
          <w:w w:val="110"/>
          <w:sz w:val="16"/>
        </w:rPr>
        <w:t>knowledge;</w:t>
      </w:r>
    </w:p>
    <w:p w:rsidR="00AC260A" w:rsidRPr="00193B90" w:rsidRDefault="00710CF0">
      <w:pPr>
        <w:pStyle w:val="Listenabsatz"/>
        <w:numPr>
          <w:ilvl w:val="0"/>
          <w:numId w:val="21"/>
        </w:numPr>
        <w:tabs>
          <w:tab w:val="left" w:pos="355"/>
        </w:tabs>
        <w:spacing w:line="268" w:lineRule="auto"/>
        <w:ind w:right="104" w:hanging="155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0"/>
          <w:sz w:val="16"/>
        </w:rPr>
        <w:t>Explicitly communicate the context and relevance of</w:t>
      </w:r>
      <w:r w:rsidRPr="00193B90">
        <w:rPr>
          <w:rFonts w:ascii="Cambria"/>
          <w:color w:val="000000" w:themeColor="text1"/>
          <w:spacing w:val="4"/>
          <w:w w:val="110"/>
          <w:sz w:val="16"/>
        </w:rPr>
        <w:t xml:space="preserve"> </w:t>
      </w:r>
      <w:r w:rsidRPr="00193B90">
        <w:rPr>
          <w:rFonts w:ascii="Cambria"/>
          <w:color w:val="000000" w:themeColor="text1"/>
          <w:w w:val="110"/>
          <w:sz w:val="16"/>
        </w:rPr>
        <w:t>climate</w:t>
      </w:r>
      <w:r w:rsidRPr="00193B90">
        <w:rPr>
          <w:rFonts w:ascii="Cambria"/>
          <w:color w:val="000000" w:themeColor="text1"/>
          <w:w w:val="111"/>
          <w:sz w:val="16"/>
        </w:rPr>
        <w:t xml:space="preserve"> </w:t>
      </w:r>
      <w:r w:rsidRPr="00193B90">
        <w:rPr>
          <w:rFonts w:ascii="Cambria"/>
          <w:color w:val="000000" w:themeColor="text1"/>
          <w:w w:val="110"/>
          <w:sz w:val="16"/>
        </w:rPr>
        <w:t>change;</w:t>
      </w:r>
    </w:p>
    <w:p w:rsidR="00AC260A" w:rsidRPr="00193B90" w:rsidRDefault="00710CF0">
      <w:pPr>
        <w:pStyle w:val="Listenabsatz"/>
        <w:numPr>
          <w:ilvl w:val="0"/>
          <w:numId w:val="21"/>
        </w:numPr>
        <w:tabs>
          <w:tab w:val="left" w:pos="355"/>
        </w:tabs>
        <w:spacing w:line="268" w:lineRule="auto"/>
        <w:ind w:right="107" w:hanging="155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0"/>
          <w:sz w:val="16"/>
        </w:rPr>
        <w:t>Appeal to cognitive, experiential and normative dimensions</w:t>
      </w:r>
      <w:r w:rsidRPr="00193B90">
        <w:rPr>
          <w:rFonts w:ascii="Cambria"/>
          <w:color w:val="000000" w:themeColor="text1"/>
          <w:spacing w:val="8"/>
          <w:w w:val="110"/>
          <w:sz w:val="16"/>
        </w:rPr>
        <w:t xml:space="preserve"> </w:t>
      </w:r>
      <w:r w:rsidRPr="00193B90">
        <w:rPr>
          <w:rFonts w:ascii="Cambria"/>
          <w:color w:val="000000" w:themeColor="text1"/>
          <w:w w:val="110"/>
          <w:sz w:val="16"/>
        </w:rPr>
        <w:t>of</w:t>
      </w:r>
      <w:r w:rsidRPr="00193B90">
        <w:rPr>
          <w:rFonts w:ascii="Cambria"/>
          <w:color w:val="000000" w:themeColor="text1"/>
          <w:w w:val="109"/>
          <w:sz w:val="16"/>
        </w:rPr>
        <w:t xml:space="preserve"> </w:t>
      </w:r>
      <w:r w:rsidRPr="00193B90">
        <w:rPr>
          <w:rFonts w:ascii="Cambria"/>
          <w:color w:val="000000" w:themeColor="text1"/>
          <w:w w:val="110"/>
          <w:sz w:val="16"/>
        </w:rPr>
        <w:t>behaviour;</w:t>
      </w:r>
      <w:r w:rsidRPr="00193B90">
        <w:rPr>
          <w:rFonts w:ascii="Cambria"/>
          <w:color w:val="000000" w:themeColor="text1"/>
          <w:spacing w:val="10"/>
          <w:w w:val="110"/>
          <w:sz w:val="16"/>
        </w:rPr>
        <w:t xml:space="preserve"> </w:t>
      </w:r>
      <w:r w:rsidRPr="00193B90">
        <w:rPr>
          <w:rFonts w:ascii="Cambria"/>
          <w:color w:val="000000" w:themeColor="text1"/>
          <w:w w:val="110"/>
          <w:sz w:val="16"/>
        </w:rPr>
        <w:t>and</w:t>
      </w:r>
    </w:p>
    <w:p w:rsidR="00AC260A" w:rsidRPr="00193B90" w:rsidRDefault="00710CF0">
      <w:pPr>
        <w:pStyle w:val="Listenabsatz"/>
        <w:numPr>
          <w:ilvl w:val="0"/>
          <w:numId w:val="21"/>
        </w:numPr>
        <w:tabs>
          <w:tab w:val="left" w:pos="355"/>
        </w:tabs>
        <w:spacing w:line="268" w:lineRule="auto"/>
        <w:ind w:right="107" w:hanging="155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 w:eastAsia="Cambria" w:hAnsi="Cambria" w:cs="Cambria"/>
          <w:color w:val="000000" w:themeColor="text1"/>
          <w:spacing w:val="-3"/>
          <w:w w:val="110"/>
          <w:sz w:val="16"/>
          <w:szCs w:val="16"/>
        </w:rPr>
        <w:t xml:space="preserve">Target </w:t>
      </w:r>
      <w:r w:rsidRPr="00193B90">
        <w:rPr>
          <w:rFonts w:ascii="Cambria" w:eastAsia="Cambria" w:hAnsi="Cambria" w:cs="Cambria"/>
          <w:color w:val="000000" w:themeColor="text1"/>
          <w:w w:val="110"/>
          <w:sz w:val="16"/>
          <w:szCs w:val="16"/>
        </w:rPr>
        <w:t>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  <w:sz w:val="16"/>
          <w:szCs w:val="16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0"/>
          <w:sz w:val="16"/>
          <w:szCs w:val="16"/>
        </w:rPr>
        <w:t>c behaviours within their broader</w:t>
      </w:r>
      <w:r w:rsidRPr="00193B90">
        <w:rPr>
          <w:rFonts w:ascii="Cambria" w:eastAsia="Cambria" w:hAnsi="Cambria" w:cs="Cambria"/>
          <w:color w:val="000000" w:themeColor="text1"/>
          <w:spacing w:val="-1"/>
          <w:w w:val="110"/>
          <w:sz w:val="16"/>
          <w:szCs w:val="16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0"/>
          <w:sz w:val="16"/>
          <w:szCs w:val="16"/>
        </w:rPr>
        <w:t>psychological context (</w:t>
      </w:r>
      <w:hyperlink w:anchor="_bookmark30" w:history="1">
        <w:r w:rsidRPr="00193B90">
          <w:rPr>
            <w:rFonts w:ascii="Cambria" w:eastAsia="Cambria" w:hAnsi="Cambria" w:cs="Cambria"/>
            <w:color w:val="000000" w:themeColor="text1"/>
            <w:w w:val="110"/>
            <w:sz w:val="16"/>
            <w:szCs w:val="16"/>
          </w:rPr>
          <w:t>Denicolo, 2008</w:t>
        </w:r>
      </w:hyperlink>
      <w:r w:rsidRPr="00193B90">
        <w:rPr>
          <w:rFonts w:ascii="Cambria" w:eastAsia="Cambria" w:hAnsi="Cambria" w:cs="Cambria"/>
          <w:color w:val="000000" w:themeColor="text1"/>
          <w:w w:val="110"/>
          <w:sz w:val="16"/>
          <w:szCs w:val="16"/>
        </w:rPr>
        <w:t xml:space="preserve">; </w:t>
      </w:r>
      <w:hyperlink w:anchor="_bookmark74" w:history="1">
        <w:r w:rsidRPr="00193B90">
          <w:rPr>
            <w:rFonts w:ascii="Cambria" w:eastAsia="Cambria" w:hAnsi="Cambria" w:cs="Cambria"/>
            <w:color w:val="000000" w:themeColor="text1"/>
            <w:w w:val="110"/>
            <w:sz w:val="16"/>
            <w:szCs w:val="16"/>
          </w:rPr>
          <w:t xml:space="preserve">van der Linden, </w:t>
        </w:r>
        <w:r w:rsidRPr="00193B90">
          <w:rPr>
            <w:rFonts w:ascii="Cambria" w:eastAsia="Cambria" w:hAnsi="Cambria" w:cs="Cambria"/>
            <w:color w:val="000000" w:themeColor="text1"/>
            <w:spacing w:val="-4"/>
            <w:w w:val="110"/>
            <w:sz w:val="16"/>
            <w:szCs w:val="16"/>
          </w:rPr>
          <w:t xml:space="preserve">2014; </w:t>
        </w:r>
        <w:r w:rsidRPr="00193B90">
          <w:rPr>
            <w:rFonts w:ascii="Cambria" w:eastAsia="Cambria" w:hAnsi="Cambria" w:cs="Cambria"/>
            <w:color w:val="000000" w:themeColor="text1"/>
            <w:w w:val="110"/>
            <w:sz w:val="16"/>
            <w:szCs w:val="16"/>
          </w:rPr>
          <w:t>Hall,</w:t>
        </w:r>
        <w:r w:rsidRPr="00193B90">
          <w:rPr>
            <w:rFonts w:ascii="Cambria" w:eastAsia="Cambria" w:hAnsi="Cambria" w:cs="Cambria"/>
            <w:color w:val="000000" w:themeColor="text1"/>
            <w:spacing w:val="38"/>
            <w:w w:val="110"/>
            <w:sz w:val="16"/>
            <w:szCs w:val="16"/>
          </w:rPr>
          <w:t xml:space="preserve"> </w:t>
        </w:r>
        <w:r w:rsidRPr="00193B90">
          <w:rPr>
            <w:rFonts w:ascii="Cambria" w:eastAsia="Cambria" w:hAnsi="Cambria" w:cs="Cambria"/>
            <w:color w:val="000000" w:themeColor="text1"/>
            <w:spacing w:val="-3"/>
            <w:w w:val="110"/>
            <w:sz w:val="16"/>
            <w:szCs w:val="16"/>
          </w:rPr>
          <w:t>2013</w:t>
        </w:r>
      </w:hyperlink>
      <w:r w:rsidRPr="00193B90">
        <w:rPr>
          <w:rFonts w:ascii="Cambria" w:eastAsia="Cambria" w:hAnsi="Cambria" w:cs="Cambria"/>
          <w:color w:val="000000" w:themeColor="text1"/>
          <w:spacing w:val="-3"/>
          <w:w w:val="110"/>
          <w:sz w:val="16"/>
          <w:szCs w:val="16"/>
        </w:rPr>
        <w:t>).</w:t>
      </w:r>
    </w:p>
    <w:p w:rsidR="00AC260A" w:rsidRPr="00193B90" w:rsidRDefault="00AC260A">
      <w:pPr>
        <w:spacing w:before="9"/>
        <w:rPr>
          <w:rFonts w:ascii="Cambria" w:eastAsia="Cambria" w:hAnsi="Cambria" w:cs="Cambria"/>
          <w:color w:val="000000" w:themeColor="text1"/>
          <w:sz w:val="17"/>
          <w:szCs w:val="17"/>
        </w:rPr>
      </w:pPr>
    </w:p>
    <w:p w:rsidR="00AC260A" w:rsidRPr="00193B90" w:rsidRDefault="00710CF0">
      <w:pPr>
        <w:pStyle w:val="Textkrper"/>
        <w:spacing w:line="268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This paper tests how well carbon labels in current use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actually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comply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these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various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criteria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effectiveness,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both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theoretical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perspective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perceptions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environmen-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tally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well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informed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tourists,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whether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require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degrees of carbon literacy (</w:t>
      </w:r>
      <w:hyperlink w:anchor="_bookmark76" w:history="1">
        <w:r w:rsidRPr="00193B90">
          <w:rPr>
            <w:color w:val="000000" w:themeColor="text1"/>
            <w:w w:val="110"/>
          </w:rPr>
          <w:t xml:space="preserve">Whitmarsh et al.,    </w:t>
        </w:r>
        <w:r w:rsidRPr="00193B90">
          <w:rPr>
            <w:color w:val="000000" w:themeColor="text1"/>
            <w:spacing w:val="4"/>
            <w:w w:val="110"/>
          </w:rPr>
          <w:t xml:space="preserve"> </w:t>
        </w:r>
        <w:r w:rsidRPr="00193B90">
          <w:rPr>
            <w:color w:val="000000" w:themeColor="text1"/>
            <w:spacing w:val="-4"/>
            <w:w w:val="110"/>
          </w:rPr>
          <w:t>2011</w:t>
        </w:r>
      </w:hyperlink>
      <w:r w:rsidRPr="00193B90">
        <w:rPr>
          <w:color w:val="000000" w:themeColor="text1"/>
          <w:spacing w:val="-4"/>
          <w:w w:val="110"/>
        </w:rPr>
        <w:t>).</w:t>
      </w:r>
    </w:p>
    <w:p w:rsidR="00AC260A" w:rsidRPr="00193B90" w:rsidRDefault="00AC260A">
      <w:pPr>
        <w:spacing w:before="9"/>
        <w:rPr>
          <w:rFonts w:ascii="Cambria" w:eastAsia="Cambria" w:hAnsi="Cambria" w:cs="Cambria"/>
          <w:color w:val="000000" w:themeColor="text1"/>
          <w:sz w:val="17"/>
          <w:szCs w:val="17"/>
        </w:rPr>
      </w:pPr>
    </w:p>
    <w:p w:rsidR="00AC260A" w:rsidRPr="00193B90" w:rsidRDefault="00710CF0">
      <w:pPr>
        <w:pStyle w:val="Listenabsatz"/>
        <w:numPr>
          <w:ilvl w:val="0"/>
          <w:numId w:val="22"/>
        </w:numPr>
        <w:tabs>
          <w:tab w:val="left" w:pos="353"/>
        </w:tabs>
        <w:ind w:left="352" w:hanging="236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5"/>
          <w:sz w:val="16"/>
        </w:rPr>
        <w:t>Methods</w:t>
      </w:r>
    </w:p>
    <w:p w:rsidR="00AC260A" w:rsidRPr="00193B90" w:rsidRDefault="00AC260A">
      <w:pPr>
        <w:spacing w:before="8"/>
        <w:rPr>
          <w:rFonts w:ascii="Cambria" w:eastAsia="Cambria" w:hAnsi="Cambria" w:cs="Cambria"/>
          <w:color w:val="000000" w:themeColor="text1"/>
          <w:sz w:val="19"/>
          <w:szCs w:val="19"/>
        </w:rPr>
      </w:pPr>
    </w:p>
    <w:p w:rsidR="00AC260A" w:rsidRPr="00193B90" w:rsidRDefault="00710CF0">
      <w:pPr>
        <w:pStyle w:val="Textkrper"/>
        <w:spacing w:line="268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spacing w:val="-4"/>
          <w:w w:val="110"/>
        </w:rPr>
        <w:t>To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conduct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these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tests,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use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tourism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treated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an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exercise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persuasive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communication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21" w:history="1">
        <w:r w:rsidRPr="00193B90">
          <w:rPr>
            <w:color w:val="000000" w:themeColor="text1"/>
            <w:w w:val="110"/>
          </w:rPr>
          <w:t>Bettinghaus,</w:t>
        </w:r>
      </w:hyperlink>
      <w:r w:rsidRPr="00193B90">
        <w:rPr>
          <w:color w:val="000000" w:themeColor="text1"/>
          <w:spacing w:val="-36"/>
          <w:w w:val="110"/>
        </w:rPr>
        <w:t xml:space="preserve"> </w:t>
      </w:r>
      <w:hyperlink w:anchor="_bookmark21" w:history="1">
        <w:r w:rsidRPr="00193B90">
          <w:rPr>
            <w:color w:val="000000" w:themeColor="text1"/>
            <w:w w:val="110"/>
          </w:rPr>
          <w:t>1968</w:t>
        </w:r>
      </w:hyperlink>
      <w:r w:rsidRPr="00193B90">
        <w:rPr>
          <w:color w:val="000000" w:themeColor="text1"/>
          <w:w w:val="110"/>
        </w:rPr>
        <w:t xml:space="preserve">). Factors outlined  by  </w:t>
      </w:r>
      <w:hyperlink w:anchor="_bookmark74" w:history="1">
        <w:r w:rsidRPr="00193B90">
          <w:rPr>
            <w:color w:val="000000" w:themeColor="text1"/>
            <w:w w:val="110"/>
          </w:rPr>
          <w:t xml:space="preserve">van  der  Linden  (2014), </w:t>
        </w:r>
        <w:r w:rsidRPr="00193B90">
          <w:rPr>
            <w:color w:val="000000" w:themeColor="text1"/>
            <w:spacing w:val="18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Whitmarsh</w:t>
        </w:r>
      </w:hyperlink>
      <w:r w:rsidRPr="00193B90">
        <w:rPr>
          <w:color w:val="000000" w:themeColor="text1"/>
          <w:w w:val="113"/>
        </w:rPr>
        <w:t xml:space="preserve"> </w:t>
      </w:r>
      <w:hyperlink w:anchor="_bookmark74" w:history="1">
        <w:r w:rsidRPr="00193B90">
          <w:rPr>
            <w:color w:val="000000" w:themeColor="text1"/>
            <w:w w:val="110"/>
          </w:rPr>
          <w:t xml:space="preserve">et al. </w:t>
        </w:r>
        <w:r w:rsidRPr="00193B90">
          <w:rPr>
            <w:color w:val="000000" w:themeColor="text1"/>
            <w:spacing w:val="-3"/>
            <w:w w:val="110"/>
          </w:rPr>
          <w:t>(2011)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and </w:t>
      </w:r>
      <w:hyperlink w:anchor="_bookmark48" w:history="1">
        <w:r w:rsidRPr="00193B90">
          <w:rPr>
            <w:color w:val="000000" w:themeColor="text1"/>
            <w:w w:val="110"/>
          </w:rPr>
          <w:t xml:space="preserve">Hall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are condensed into three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criteria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which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necessary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suf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adequate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communication,</w:t>
      </w:r>
      <w:r w:rsidRPr="00193B90">
        <w:rPr>
          <w:color w:val="000000" w:themeColor="text1"/>
          <w:spacing w:val="-34"/>
          <w:w w:val="110"/>
        </w:rPr>
        <w:t xml:space="preserve"> </w:t>
      </w:r>
      <w:r w:rsidRPr="00193B90">
        <w:rPr>
          <w:color w:val="000000" w:themeColor="text1"/>
          <w:w w:val="110"/>
        </w:rPr>
        <w:t>itself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necessary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individual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action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based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such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communi-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cation. Even if all these criteria are satis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ed, that does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not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guarantee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action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if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individuals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do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not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care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about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their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climate-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change impacts, the dimension of affect (</w:t>
      </w:r>
      <w:hyperlink w:anchor="_bookmark62" w:history="1">
        <w:r w:rsidRPr="00193B90">
          <w:rPr>
            <w:color w:val="000000" w:themeColor="text1"/>
            <w:w w:val="110"/>
          </w:rPr>
          <w:t>Steg and  Vlek,  2009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-34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factor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varies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greatly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between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individuals,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beyond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the scope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study.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Individuals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who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do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care,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however,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can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take action based on carbon labels if those labels  provide effec-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tive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communication,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aspect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against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which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tested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study.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second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step,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tested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how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well,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the perception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environmentally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well-informed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travellers,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labels in tourism perform. This second test is based on a survey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of German  tourists,  and  hence  not</w:t>
      </w:r>
      <w:r w:rsidRPr="00193B90">
        <w:rPr>
          <w:color w:val="000000" w:themeColor="text1"/>
          <w:spacing w:val="-14"/>
          <w:w w:val="110"/>
        </w:rPr>
        <w:t xml:space="preserve"> </w:t>
      </w:r>
      <w:r w:rsidRPr="00193B90">
        <w:rPr>
          <w:color w:val="000000" w:themeColor="text1"/>
          <w:w w:val="110"/>
        </w:rPr>
        <w:t>representative.</w:t>
      </w:r>
    </w:p>
    <w:p w:rsidR="00AC260A" w:rsidRPr="00193B90" w:rsidRDefault="00710CF0">
      <w:pPr>
        <w:pStyle w:val="Textkrper"/>
        <w:spacing w:line="266" w:lineRule="auto"/>
        <w:ind w:right="103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The three criteria address whether, and to what degree,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tourists: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(i)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understand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communicated;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(ii)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appreciate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its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cance;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(iii)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know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what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action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take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consequence.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These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re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ect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dimensions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factural,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procedural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and effectiveness knowledge as outlined by  </w:t>
      </w:r>
      <w:hyperlink w:anchor="_bookmark74" w:history="1">
        <w:r w:rsidRPr="00193B90">
          <w:rPr>
            <w:color w:val="000000" w:themeColor="text1"/>
            <w:w w:val="110"/>
          </w:rPr>
          <w:t xml:space="preserve">van  der </w:t>
        </w:r>
        <w:r w:rsidRPr="00193B90">
          <w:rPr>
            <w:color w:val="000000" w:themeColor="text1"/>
            <w:spacing w:val="2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Linden</w:t>
        </w:r>
      </w:hyperlink>
      <w:r w:rsidRPr="00193B90">
        <w:rPr>
          <w:color w:val="000000" w:themeColor="text1"/>
          <w:spacing w:val="1"/>
          <w:w w:val="111"/>
        </w:rPr>
        <w:t xml:space="preserve"> </w:t>
      </w:r>
      <w:hyperlink w:anchor="_bookmark74" w:history="1">
        <w:r w:rsidRPr="00193B90">
          <w:rPr>
            <w:color w:val="000000" w:themeColor="text1"/>
            <w:w w:val="110"/>
          </w:rPr>
          <w:t>(2014)</w:t>
        </w:r>
      </w:hyperlink>
      <w:r w:rsidRPr="00193B90">
        <w:rPr>
          <w:color w:val="000000" w:themeColor="text1"/>
          <w:w w:val="110"/>
        </w:rPr>
        <w:t xml:space="preserve"> as a precondition for comprehensive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communication.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Notably, this does not address the perceived reliability of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the information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communicated,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perceived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credibility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organization,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institution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government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body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behind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label,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both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which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likely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have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some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relevance.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regard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three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criteria,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comprehensibility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function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clarity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label itself. Energy-ef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ciency labels in Europe (</w:t>
      </w:r>
      <w:hyperlink w:anchor="_bookmark33" w:history="1">
        <w:r w:rsidRPr="00193B90">
          <w:rPr>
            <w:color w:val="000000" w:themeColor="text1"/>
            <w:w w:val="110"/>
          </w:rPr>
          <w:t>EC, 2013</w:t>
        </w:r>
      </w:hyperlink>
      <w:r w:rsidRPr="00193B90">
        <w:rPr>
          <w:color w:val="000000" w:themeColor="text1"/>
          <w:w w:val="110"/>
        </w:rPr>
        <w:t>),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2"/>
          <w:w w:val="107"/>
        </w:rPr>
        <w:t xml:space="preserve"> </w:t>
      </w:r>
      <w:r w:rsidRPr="00193B90">
        <w:rPr>
          <w:color w:val="000000" w:themeColor="text1"/>
          <w:w w:val="110"/>
        </w:rPr>
        <w:t>example,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use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green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rFonts w:ascii="Toolbox Std" w:eastAsia="Toolbox Std" w:hAnsi="Toolbox Std" w:cs="Toolbox Std"/>
          <w:color w:val="000000" w:themeColor="text1"/>
          <w:w w:val="110"/>
        </w:rPr>
        <w:t>e</w:t>
      </w:r>
      <w:r w:rsidRPr="00193B90">
        <w:rPr>
          <w:rFonts w:ascii="Toolbox Std" w:eastAsia="Toolbox Std" w:hAnsi="Toolbox Std" w:cs="Toolbox Std"/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er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climatically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most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sus-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tainable products - , yellow or red  bars,  readily 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comprehensible by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consumers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limited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knowledge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energy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emissions.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 xml:space="preserve">cance requires that the label shows  clearly  how 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the product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service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contributes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global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warming,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i.e.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amount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of  emissions  associated  with  its  consumption.  This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</w:t>
      </w:r>
    </w:p>
    <w:p w:rsidR="00AC260A" w:rsidRPr="00193B90" w:rsidRDefault="00AC260A">
      <w:pPr>
        <w:spacing w:line="266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5140" w:space="240"/>
            <w:col w:w="5250"/>
          </w:cols>
        </w:sectPr>
      </w:pPr>
    </w:p>
    <w:p w:rsidR="00AC260A" w:rsidRPr="00193B90" w:rsidRDefault="00AC260A">
      <w:pPr>
        <w:spacing w:before="2"/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headerReference w:type="even" r:id="rId14"/>
          <w:headerReference w:type="default" r:id="rId15"/>
          <w:pgSz w:w="11910" w:h="15880"/>
          <w:pgMar w:top="1080" w:right="540" w:bottom="660" w:left="740" w:header="210" w:footer="465" w:gutter="0"/>
          <w:pgNumType w:start="3"/>
          <w:cols w:space="720"/>
        </w:sectPr>
      </w:pPr>
    </w:p>
    <w:p w:rsidR="00AC260A" w:rsidRPr="00193B90" w:rsidRDefault="00710CF0">
      <w:pPr>
        <w:spacing w:before="87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3" w:name="_bookmark3"/>
      <w:bookmarkEnd w:id="3"/>
      <w:r w:rsidRPr="00193B90">
        <w:rPr>
          <w:rFonts w:ascii="Cambria"/>
          <w:color w:val="000000" w:themeColor="text1"/>
          <w:w w:val="115"/>
          <w:sz w:val="12"/>
        </w:rPr>
        <w:lastRenderedPageBreak/>
        <w:t>Table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1</w:t>
      </w:r>
    </w:p>
    <w:p w:rsidR="00AC260A" w:rsidRPr="00193B90" w:rsidRDefault="00710CF0">
      <w:pPr>
        <w:spacing w:before="30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Tourism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ecolabels.</w:t>
      </w:r>
    </w:p>
    <w:p w:rsidR="00AC260A" w:rsidRPr="00193B90" w:rsidRDefault="00AC260A">
      <w:pPr>
        <w:spacing w:before="3"/>
        <w:rPr>
          <w:rFonts w:ascii="Cambria" w:eastAsia="Cambria" w:hAnsi="Cambria" w:cs="Cambria"/>
          <w:color w:val="000000" w:themeColor="text1"/>
          <w:sz w:val="6"/>
          <w:szCs w:val="6"/>
        </w:rPr>
      </w:pPr>
    </w:p>
    <w:p w:rsidR="00AC260A" w:rsidRPr="00193B90" w:rsidRDefault="00E77D46">
      <w:pPr>
        <w:spacing w:line="20" w:lineRule="exact"/>
        <w:ind w:left="105"/>
        <w:rPr>
          <w:rFonts w:ascii="Cambria" w:eastAsia="Cambria" w:hAnsi="Cambria" w:cs="Cambria"/>
          <w:color w:val="000000" w:themeColor="text1"/>
          <w:sz w:val="2"/>
          <w:szCs w:val="2"/>
        </w:rPr>
      </w:pPr>
      <w:r>
        <w:rPr>
          <w:rFonts w:ascii="Cambria" w:eastAsia="Cambria" w:hAnsi="Cambria" w:cs="Cambria"/>
          <w:noProof/>
          <w:color w:val="000000" w:themeColor="text1"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3194685" cy="6985"/>
                <wp:effectExtent l="9525" t="9525" r="5715" b="2540"/>
                <wp:docPr id="3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6985"/>
                          <a:chOff x="0" y="0"/>
                          <a:chExt cx="5031" cy="11"/>
                        </a:xfrm>
                      </wpg:grpSpPr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1" cy="2"/>
                            <a:chOff x="5" y="5"/>
                            <a:chExt cx="5021" cy="2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1"/>
                                <a:gd name="T2" fmla="+- 0 5026 5"/>
                                <a:gd name="T3" fmla="*/ T2 w 5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1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251.55pt;height:.55pt;mso-position-horizontal-relative:char;mso-position-vertical-relative:line" coordsize="503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">
                <v:group id="Group 28" o:spid="_x0000_s1027" style="position:absolute;left:5;top:5;width:5021;height:2" coordorigin="5,5" coordsize="5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" o:spid="_x0000_s1028" style="position:absolute;left:5;top:5;width:5021;height:2;visibility:visible;mso-wrap-style:square;v-text-anchor:top" coordsize="5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GgsEA&#10;AADbAAAADwAAAGRycy9kb3ducmV2LnhtbERPW2vCMBR+F/Yfwhn4pukcuFKNMgYDGai0u+DjoTnr&#10;Zc1JSVKt/948DHz8+O7r7Wg6cSbnG8sKnuYJCOLS6oYrBV+f77MUhA/IGjvLpOBKHrabh8kaM20v&#10;nNO5CJWIIewzVFCH0GdS+rImg35ue+LI/VpnMEToKqkdXmK46eQiSZbSYMOxocae3moq/4rBKPjQ&#10;XWFfXJ6fBt7/tOn3sT3oo1LTx/F1BSLQGO7if/dOK3iOY+OX+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1BoLBAAAA2wAAAA8AAAAAAAAAAAAAAAAAmAIAAGRycy9kb3du&#10;cmV2LnhtbFBLBQYAAAAABAAEAPUAAACGAwAAAAA=&#10;" path="m,l5021,e" filled="f" strokeweight=".51pt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AC260A" w:rsidRPr="00193B90" w:rsidRDefault="00710CF0">
      <w:pPr>
        <w:tabs>
          <w:tab w:val="left" w:pos="4463"/>
        </w:tabs>
        <w:spacing w:before="18"/>
        <w:ind w:left="229"/>
        <w:rPr>
          <w:rFonts w:ascii="Cambria" w:eastAsia="Cambria" w:hAnsi="Cambria" w:cs="Cambria"/>
          <w:color w:val="000000" w:themeColor="text1"/>
          <w:sz w:val="9"/>
          <w:szCs w:val="9"/>
        </w:rPr>
      </w:pPr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>Label/certi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>cation</w:t>
      </w:r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ab/>
      </w:r>
      <w:r w:rsidRPr="00193B90">
        <w:rPr>
          <w:rFonts w:ascii="Cambria" w:eastAsia="Cambria" w:hAnsi="Cambria" w:cs="Cambria"/>
          <w:color w:val="000000" w:themeColor="text1"/>
          <w:spacing w:val="-1"/>
          <w:w w:val="115"/>
          <w:sz w:val="12"/>
          <w:szCs w:val="12"/>
        </w:rPr>
        <w:t>Tourism</w:t>
      </w:r>
      <w:hyperlink w:anchor="_bookmark4" w:history="1">
        <w:r w:rsidRPr="00193B90">
          <w:rPr>
            <w:rFonts w:ascii="Cambria" w:eastAsia="Cambria" w:hAnsi="Cambria" w:cs="Cambria"/>
            <w:color w:val="000000" w:themeColor="text1"/>
            <w:spacing w:val="-1"/>
            <w:w w:val="115"/>
            <w:position w:val="6"/>
            <w:sz w:val="9"/>
            <w:szCs w:val="9"/>
          </w:rPr>
          <w:t>a</w:t>
        </w:r>
      </w:hyperlink>
    </w:p>
    <w:p w:rsidR="00AC260A" w:rsidRPr="00193B90" w:rsidRDefault="00AC260A">
      <w:pPr>
        <w:spacing w:before="6"/>
        <w:rPr>
          <w:rFonts w:ascii="Cambria" w:eastAsia="Cambria" w:hAnsi="Cambria" w:cs="Cambria"/>
          <w:color w:val="000000" w:themeColor="text1"/>
          <w:sz w:val="4"/>
          <w:szCs w:val="4"/>
        </w:rPr>
      </w:pPr>
    </w:p>
    <w:p w:rsidR="00AC260A" w:rsidRPr="00193B90" w:rsidRDefault="00E77D46">
      <w:pPr>
        <w:spacing w:line="20" w:lineRule="exact"/>
        <w:ind w:left="105"/>
        <w:rPr>
          <w:rFonts w:ascii="Cambria" w:eastAsia="Cambria" w:hAnsi="Cambria" w:cs="Cambria"/>
          <w:color w:val="000000" w:themeColor="text1"/>
          <w:sz w:val="2"/>
          <w:szCs w:val="2"/>
        </w:rPr>
      </w:pPr>
      <w:r>
        <w:rPr>
          <w:rFonts w:ascii="Cambria" w:eastAsia="Cambria" w:hAnsi="Cambria" w:cs="Cambria"/>
          <w:noProof/>
          <w:color w:val="000000" w:themeColor="text1"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3194685" cy="6985"/>
                <wp:effectExtent l="9525" t="9525" r="5715" b="2540"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6985"/>
                          <a:chOff x="0" y="0"/>
                          <a:chExt cx="5031" cy="11"/>
                        </a:xfrm>
                      </wpg:grpSpPr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53" cy="2"/>
                            <a:chOff x="5" y="5"/>
                            <a:chExt cx="4353" cy="2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5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53"/>
                                <a:gd name="T2" fmla="+- 0 4358 5"/>
                                <a:gd name="T3" fmla="*/ T2 w 4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3">
                                  <a:moveTo>
                                    <a:pt x="0" y="0"/>
                                  </a:moveTo>
                                  <a:lnTo>
                                    <a:pt x="435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3763" y="5"/>
                            <a:ext cx="1264" cy="2"/>
                            <a:chOff x="3763" y="5"/>
                            <a:chExt cx="1264" cy="2"/>
                          </a:xfrm>
                        </wpg:grpSpPr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3763" y="5"/>
                              <a:ext cx="1264" cy="2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1264"/>
                                <a:gd name="T2" fmla="+- 0 5026 3763"/>
                                <a:gd name="T3" fmla="*/ T2 w 1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4">
                                  <a:moveTo>
                                    <a:pt x="0" y="0"/>
                                  </a:moveTo>
                                  <a:lnTo>
                                    <a:pt x="126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251.55pt;height:.55pt;mso-position-horizontal-relative:char;mso-position-vertical-relative:line" coordsize="503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">
                <v:group id="Group 25" o:spid="_x0000_s1027" style="position:absolute;left:5;top:5;width:4353;height:2" coordorigin="5,5" coordsize="4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6" o:spid="_x0000_s1028" style="position:absolute;left:5;top:5;width:4353;height:2;visibility:visible;mso-wrap-style:square;v-text-anchor:top" coordsize="4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LYMUA&#10;AADbAAAADwAAAGRycy9kb3ducmV2LnhtbESPQWvCQBSE7wX/w/KE3upGpVWjq4il0ktBjajHR/aZ&#10;LGbfhuzWpP313UKhx2FmvmEWq85W4k6NN44VDAcJCOLcacOFgmP29jQF4QOyxsoxKfgiD6tl72GB&#10;qXYt7+l+CIWIEPYpKihDqFMpfV6SRT9wNXH0rq6xGKJsCqkbbCPcVnKUJC/SouG4UGJNm5Ly2+HT&#10;KpjtzMfke2tuQ7fV2Wv7fLqcs5FSj/1uPQcRqAv/4b/2u1YwHsPvl/g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ItgxQAAANsAAAAPAAAAAAAAAAAAAAAAAJgCAABkcnMv&#10;ZG93bnJldi54bWxQSwUGAAAAAAQABAD1AAAAigMAAAAA&#10;" path="m,l4353,e" filled="f" strokeweight=".51pt">
                    <v:path arrowok="t" o:connecttype="custom" o:connectlocs="0,0;4353,0" o:connectangles="0,0"/>
                  </v:shape>
                </v:group>
                <v:group id="Group 23" o:spid="_x0000_s1029" style="position:absolute;left:3763;top:5;width:1264;height:2" coordorigin="3763,5" coordsize="1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4" o:spid="_x0000_s1030" style="position:absolute;left:3763;top:5;width:1264;height:2;visibility:visible;mso-wrap-style:square;v-text-anchor:top" coordsize="1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RtsUA&#10;AADbAAAADwAAAGRycy9kb3ducmV2LnhtbESPQWvCQBSE7wX/w/IEL6VuVCo2uoqILb1UMPZQb4/s&#10;MxvMvo3Z1cR/3y0UPA4z8w2zWHW2EjdqfOlYwWiYgCDOnS65UPB9eH+ZgfABWWPlmBTcycNq2Xta&#10;YKpdy3u6ZaEQEcI+RQUmhDqV0ueGLPqhq4mjd3KNxRBlU0jdYBvhtpLjJJlKiyXHBYM1bQzl5+xq&#10;FWyP/Fy+rdtNtt3V/PNx2bvjl1Fq0O/WcxCBuvAI/7c/tYLJK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lG2xQAAANsAAAAPAAAAAAAAAAAAAAAAAJgCAABkcnMv&#10;ZG93bnJldi54bWxQSwUGAAAAAAQABAD1AAAAigMAAAAA&#10;" path="m,l1263,e" filled="f" strokeweight=".51pt">
                    <v:path arrowok="t" o:connecttype="custom" o:connectlocs="0,0;1263,0" o:connectangles="0,0"/>
                  </v:shape>
                </v:group>
                <w10:anchorlock/>
              </v:group>
            </w:pict>
          </mc:Fallback>
        </mc:AlternateConten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</w:tabs>
        <w:spacing w:before="49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100% Energie Verde,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Italy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  <w:tab w:val="left" w:pos="4463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Audubon Green Leaf Eco-Rating Program, North   </w:t>
      </w:r>
      <w:r w:rsidRPr="00193B90">
        <w:rPr>
          <w:rFonts w:ascii="Cambria"/>
          <w:color w:val="000000" w:themeColor="text1"/>
          <w:spacing w:val="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America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  <w:tab w:val="left" w:pos="4463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Austrian Ecolabel for  Tourism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  <w:tab w:val="left" w:pos="4463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>Bayerisches  Umweltsiegel  für  das  Gastgewerbe,</w:t>
      </w:r>
      <w:r w:rsidRPr="00193B90">
        <w:rPr>
          <w:rFonts w:ascii="Cambria" w:hAnsi="Cambria"/>
          <w:color w:val="000000" w:themeColor="text1"/>
          <w:spacing w:val="-3"/>
          <w:w w:val="115"/>
          <w:sz w:val="12"/>
          <w:lang w:val="de-DE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>Germany</w:t>
      </w: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ab/>
        <w:t>(M)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  <w:tab w:val="left" w:pos="4463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BioHotels  (ehc-Zerti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zierung),</w:t>
      </w:r>
      <w:r w:rsidRPr="00193B90">
        <w:rPr>
          <w:rFonts w:ascii="Cambria" w:eastAsia="Cambria" w:hAnsi="Cambria" w:cs="Cambria"/>
          <w:color w:val="000000" w:themeColor="text1"/>
          <w:spacing w:val="14"/>
          <w:w w:val="115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Europe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ab/>
        <w:t>(M)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BIO Hotels,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  <w:tab w:val="left" w:pos="4463"/>
        </w:tabs>
        <w:spacing w:before="31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Blaue  Schwalbe,</w:t>
      </w:r>
      <w:r w:rsidRPr="00193B90">
        <w:rPr>
          <w:rFonts w:ascii="Cambria"/>
          <w:color w:val="000000" w:themeColor="text1"/>
          <w:spacing w:val="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Blue Flag,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376"/>
        </w:tabs>
        <w:spacing w:before="30"/>
        <w:ind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Brazilian Sustainable Tourism</w:t>
      </w:r>
      <w:r w:rsidRPr="00193B90">
        <w:rPr>
          <w:rFonts w:ascii="Cambria"/>
          <w:color w:val="000000" w:themeColor="text1"/>
          <w:spacing w:val="2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Standard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t>Calidad Galapagos,</w:t>
      </w:r>
      <w:r w:rsidRPr="00193B90">
        <w:rPr>
          <w:rFonts w:ascii="Cambria"/>
          <w:color w:val="000000" w:themeColor="text1"/>
          <w:spacing w:val="15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Galapagos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452"/>
          <w:tab w:val="left" w:pos="4463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California Green Lodging Program,  </w:t>
      </w:r>
      <w:r w:rsidRPr="00193B90">
        <w:rPr>
          <w:rFonts w:ascii="Cambria"/>
          <w:color w:val="000000" w:themeColor="text1"/>
          <w:spacing w:val="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1"/>
          <w:numId w:val="22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 for Sustainable Tourism (CST), Costa</w:t>
      </w:r>
      <w:r w:rsidRPr="00193B90">
        <w:rPr>
          <w:rFonts w:ascii="Cambria" w:eastAsia="Cambria" w:hAnsi="Cambria" w:cs="Cambria"/>
          <w:color w:val="000000" w:themeColor="text1"/>
          <w:spacing w:val="25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Rica</w:t>
      </w:r>
    </w:p>
    <w:p w:rsidR="00AC260A" w:rsidRPr="00193B90" w:rsidRDefault="00710CF0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br w:type="column"/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spacing w:before="2"/>
        <w:rPr>
          <w:rFonts w:ascii="Cambria" w:eastAsia="Cambria" w:hAnsi="Cambria" w:cs="Cambria"/>
          <w:color w:val="000000" w:themeColor="text1"/>
          <w:sz w:val="14"/>
          <w:szCs w:val="14"/>
        </w:rPr>
      </w:pPr>
    </w:p>
    <w:p w:rsidR="00AC260A" w:rsidRPr="00193B90" w:rsidRDefault="00710CF0">
      <w:pPr>
        <w:tabs>
          <w:tab w:val="left" w:pos="5131"/>
        </w:tabs>
        <w:ind w:left="110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  <w:r w:rsidRPr="00193B90">
        <w:rPr>
          <w:rFonts w:ascii="Times New Roman"/>
          <w:color w:val="000000" w:themeColor="text1"/>
          <w:spacing w:val="-34"/>
          <w:w w:val="110"/>
          <w:sz w:val="12"/>
          <w:u w:val="single" w:color="000000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  <w:u w:val="single" w:color="000000"/>
        </w:rPr>
        <w:t xml:space="preserve">Table 1 ( </w:t>
      </w:r>
      <w:r w:rsidRPr="00193B90">
        <w:rPr>
          <w:rFonts w:ascii="Palatino Linotype"/>
          <w:i/>
          <w:color w:val="000000" w:themeColor="text1"/>
          <w:w w:val="115"/>
          <w:sz w:val="12"/>
          <w:u w:val="single" w:color="000000"/>
        </w:rPr>
        <w:t>continued</w:t>
      </w:r>
      <w:r w:rsidRPr="00193B90">
        <w:rPr>
          <w:rFonts w:ascii="Palatino Linotype"/>
          <w:i/>
          <w:color w:val="000000" w:themeColor="text1"/>
          <w:spacing w:val="-5"/>
          <w:w w:val="115"/>
          <w:sz w:val="12"/>
          <w:u w:val="single" w:color="000000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  <w:u w:val="single" w:color="000000"/>
        </w:rPr>
        <w:t>)</w:t>
      </w:r>
      <w:r w:rsidRPr="00193B90">
        <w:rPr>
          <w:rFonts w:ascii="Times New Roman"/>
          <w:color w:val="000000" w:themeColor="text1"/>
          <w:w w:val="110"/>
          <w:sz w:val="12"/>
          <w:u w:val="single" w:color="000000"/>
        </w:rPr>
        <w:t xml:space="preserve"> </w:t>
      </w:r>
      <w:r w:rsidRPr="00193B90">
        <w:rPr>
          <w:rFonts w:ascii="Times New Roman"/>
          <w:color w:val="000000" w:themeColor="text1"/>
          <w:sz w:val="12"/>
          <w:u w:val="single" w:color="000000"/>
        </w:rPr>
        <w:tab/>
      </w:r>
    </w:p>
    <w:p w:rsidR="00AC260A" w:rsidRPr="00193B90" w:rsidRDefault="00710CF0">
      <w:pPr>
        <w:tabs>
          <w:tab w:val="left" w:pos="4462"/>
        </w:tabs>
        <w:spacing w:before="101"/>
        <w:ind w:left="110"/>
        <w:rPr>
          <w:rFonts w:ascii="Cambria" w:eastAsia="Cambria" w:hAnsi="Cambria" w:cs="Cambria"/>
          <w:color w:val="000000" w:themeColor="text1"/>
          <w:sz w:val="9"/>
          <w:szCs w:val="9"/>
        </w:rPr>
      </w:pPr>
      <w:r w:rsidRPr="00193B90">
        <w:rPr>
          <w:rFonts w:ascii="Times New Roman" w:eastAsia="Times New Roman" w:hAnsi="Times New Roman" w:cs="Times New Roman"/>
          <w:color w:val="000000" w:themeColor="text1"/>
          <w:w w:val="110"/>
          <w:sz w:val="12"/>
          <w:szCs w:val="12"/>
          <w:u w:val="single" w:color="00000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sz w:val="12"/>
          <w:szCs w:val="12"/>
          <w:u w:val="single" w:color="000000"/>
        </w:rPr>
        <w:t xml:space="preserve">  </w:t>
      </w:r>
      <w:r w:rsidRPr="00193B90">
        <w:rPr>
          <w:rFonts w:ascii="Times New Roman" w:eastAsia="Times New Roman" w:hAnsi="Times New Roman" w:cs="Times New Roman"/>
          <w:color w:val="000000" w:themeColor="text1"/>
          <w:spacing w:val="-5"/>
          <w:sz w:val="12"/>
          <w:szCs w:val="12"/>
          <w:u w:val="single" w:color="000000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  <w:u w:val="single" w:color="000000"/>
        </w:rPr>
        <w:t>Label/certi</w:t>
      </w:r>
      <w:r w:rsidRPr="00193B90">
        <w:rPr>
          <w:rFonts w:ascii="Cambria" w:eastAsia="Cambria" w:hAnsi="Cambria" w:cs="Cambria"/>
          <w:color w:val="000000" w:themeColor="text1"/>
          <w:spacing w:val="-13"/>
          <w:w w:val="110"/>
          <w:sz w:val="12"/>
          <w:szCs w:val="12"/>
          <w:u w:val="single" w:color="00000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  <w:sz w:val="12"/>
          <w:szCs w:val="12"/>
          <w:u w:val="single" w:color="000000"/>
        </w:rPr>
        <w:t>ﬁ</w:t>
      </w:r>
      <w:r w:rsidRPr="00193B90">
        <w:rPr>
          <w:rFonts w:ascii="Times New Roman" w:eastAsia="Times New Roman" w:hAnsi="Times New Roman" w:cs="Times New Roman"/>
          <w:color w:val="000000" w:themeColor="text1"/>
          <w:spacing w:val="-16"/>
          <w:w w:val="110"/>
          <w:sz w:val="12"/>
          <w:szCs w:val="12"/>
          <w:u w:val="single" w:color="000000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  <w:u w:val="single" w:color="000000"/>
        </w:rPr>
        <w:t>cation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  <w:sz w:val="12"/>
          <w:szCs w:val="12"/>
          <w:u w:val="single" w:color="000000"/>
        </w:rPr>
        <w:tab/>
      </w:r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  <w:u w:val="single" w:color="000000"/>
        </w:rPr>
        <w:t>Tourism</w:t>
      </w:r>
      <w:r w:rsidRPr="00193B90">
        <w:rPr>
          <w:rFonts w:ascii="Cambria" w:eastAsia="Cambria" w:hAnsi="Cambria" w:cs="Cambria"/>
          <w:color w:val="000000" w:themeColor="text1"/>
          <w:spacing w:val="-8"/>
          <w:w w:val="110"/>
          <w:sz w:val="12"/>
          <w:szCs w:val="12"/>
          <w:u w:val="single" w:color="000000"/>
        </w:rPr>
        <w:t xml:space="preserve"> </w:t>
      </w:r>
      <w:hyperlink w:anchor="_bookmark4" w:history="1">
        <w:r w:rsidRPr="00193B90">
          <w:rPr>
            <w:rFonts w:ascii="Cambria" w:eastAsia="Cambria" w:hAnsi="Cambria" w:cs="Cambria"/>
            <w:color w:val="000000" w:themeColor="text1"/>
            <w:w w:val="110"/>
            <w:position w:val="6"/>
            <w:sz w:val="9"/>
            <w:szCs w:val="9"/>
          </w:rPr>
          <w:t>a</w:t>
        </w:r>
      </w:hyperlink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  <w:tab w:val="left" w:pos="4461"/>
        </w:tabs>
        <w:spacing w:before="122"/>
        <w:ind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 Restaurant,</w:t>
      </w:r>
      <w:r w:rsidRPr="00193B90">
        <w:rPr>
          <w:rFonts w:ascii="Cambria"/>
          <w:color w:val="000000" w:themeColor="text1"/>
          <w:spacing w:val="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  <w:tab w:val="left" w:pos="446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 Seal,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Star Hotel,</w:t>
      </w:r>
      <w:r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Egypt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  <w:tab w:val="left" w:pos="446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 Stay  South</w:t>
      </w:r>
      <w:r w:rsidRPr="00193B90">
        <w:rPr>
          <w:rFonts w:ascii="Cambria"/>
          <w:color w:val="000000" w:themeColor="text1"/>
          <w:spacing w:val="-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Africa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  <w:tab w:val="left" w:pos="4461"/>
        </w:tabs>
        <w:spacing w:before="31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 Suitcase  rating  system,</w:t>
      </w:r>
      <w:r w:rsidRPr="00193B90">
        <w:rPr>
          <w:rFonts w:ascii="Cambria"/>
          <w:color w:val="000000" w:themeColor="text1"/>
          <w:spacing w:val="-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  <w:tab w:val="left" w:pos="446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t>Green</w:t>
      </w:r>
      <w:r w:rsidRPr="00193B90">
        <w:rPr>
          <w:rFonts w:ascii="Cambria"/>
          <w:color w:val="000000" w:themeColor="text1"/>
          <w:spacing w:val="-5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Tourism</w:t>
      </w:r>
      <w:r w:rsidRPr="00193B90">
        <w:rPr>
          <w:rFonts w:ascii="Cambria"/>
          <w:color w:val="000000" w:themeColor="text1"/>
          <w:spacing w:val="-6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Business</w:t>
      </w:r>
      <w:r w:rsidRPr="00193B90">
        <w:rPr>
          <w:rFonts w:ascii="Cambria"/>
          <w:color w:val="000000" w:themeColor="text1"/>
          <w:spacing w:val="-5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Scheme,</w:t>
      </w:r>
      <w:r w:rsidRPr="00193B90">
        <w:rPr>
          <w:rFonts w:ascii="Cambria"/>
          <w:color w:val="000000" w:themeColor="text1"/>
          <w:spacing w:val="-5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UK</w:t>
      </w:r>
      <w:r w:rsidRPr="00193B90">
        <w:rPr>
          <w:rFonts w:ascii="Cambria"/>
          <w:color w:val="000000" w:themeColor="text1"/>
          <w:spacing w:val="-5"/>
          <w:w w:val="120"/>
          <w:sz w:val="12"/>
        </w:rPr>
        <w:t xml:space="preserve"> </w:t>
      </w:r>
      <w:r w:rsidRPr="00193B90">
        <w:rPr>
          <w:rFonts w:ascii="Arial"/>
          <w:color w:val="000000" w:themeColor="text1"/>
          <w:w w:val="120"/>
          <w:sz w:val="12"/>
        </w:rPr>
        <w:t>&amp;</w:t>
      </w:r>
      <w:r w:rsidRPr="00193B90">
        <w:rPr>
          <w:rFonts w:ascii="Arial"/>
          <w:color w:val="000000" w:themeColor="text1"/>
          <w:spacing w:val="-13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Ireland</w:t>
      </w:r>
      <w:r w:rsidRPr="00193B90">
        <w:rPr>
          <w:rFonts w:ascii="Cambria"/>
          <w:color w:val="000000" w:themeColor="text1"/>
          <w:w w:val="120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  <w:tab w:val="left" w:pos="4461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 Business  Program,</w:t>
      </w:r>
      <w:r w:rsidRPr="00193B90">
        <w:rPr>
          <w:rFonts w:ascii="Cambria"/>
          <w:color w:val="000000" w:themeColor="text1"/>
          <w:spacing w:val="-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Hawaii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</w:tabs>
        <w:spacing w:before="30" w:line="292" w:lineRule="auto"/>
        <w:ind w:right="2159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Heritage Environmental Rating</w:t>
      </w:r>
      <w:r w:rsidRPr="00193B90">
        <w:rPr>
          <w:rFonts w:ascii="Cambria"/>
          <w:color w:val="000000" w:themeColor="text1"/>
          <w:spacing w:val="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Programme,</w:t>
      </w:r>
      <w:r w:rsidRPr="00193B90">
        <w:rPr>
          <w:rFonts w:ascii="Cambria"/>
          <w:color w:val="000000" w:themeColor="text1"/>
          <w:w w:val="116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</w:tabs>
        <w:spacing w:line="140" w:lineRule="exact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International Eco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</w:t>
      </w:r>
      <w:r w:rsidRPr="00193B90">
        <w:rPr>
          <w:rFonts w:ascii="Cambria" w:eastAsia="Cambria" w:hAnsi="Cambria" w:cs="Cambria"/>
          <w:color w:val="000000" w:themeColor="text1"/>
          <w:spacing w:val="27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Program</w:t>
      </w:r>
    </w:p>
    <w:p w:rsidR="00AC260A" w:rsidRPr="00193B90" w:rsidRDefault="00710CF0">
      <w:pPr>
        <w:pStyle w:val="Listenabsatz"/>
        <w:numPr>
          <w:ilvl w:val="0"/>
          <w:numId w:val="20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ISO 14000,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5012" w:space="368"/>
            <w:col w:w="5250"/>
          </w:cols>
        </w:sectPr>
      </w:pPr>
    </w:p>
    <w:p w:rsidR="00AC260A" w:rsidRPr="00193B90" w:rsidRDefault="00710CF0">
      <w:pPr>
        <w:pStyle w:val="Listenabsatz"/>
        <w:numPr>
          <w:ilvl w:val="0"/>
          <w:numId w:val="19"/>
        </w:numPr>
        <w:tabs>
          <w:tab w:val="left" w:pos="452"/>
        </w:tabs>
        <w:spacing w:before="2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>Chouette Nature,</w:t>
      </w:r>
      <w:r w:rsidRPr="00193B90">
        <w:rPr>
          <w:rFonts w:ascii="Cambria"/>
          <w:color w:val="000000" w:themeColor="text1"/>
          <w:spacing w:val="2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France</w:t>
      </w:r>
    </w:p>
    <w:p w:rsidR="00AC260A" w:rsidRPr="00193B90" w:rsidRDefault="00710CF0">
      <w:pPr>
        <w:pStyle w:val="Listenabsatz"/>
        <w:numPr>
          <w:ilvl w:val="0"/>
          <w:numId w:val="19"/>
        </w:numPr>
        <w:tabs>
          <w:tab w:val="left" w:pos="452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Clean Tourism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cate,</w:t>
      </w:r>
      <w:r w:rsidRPr="00193B90">
        <w:rPr>
          <w:rFonts w:ascii="Cambria" w:eastAsia="Cambria" w:hAnsi="Cambria" w:cs="Cambria"/>
          <w:color w:val="000000" w:themeColor="text1"/>
          <w:spacing w:val="-13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Poland</w:t>
      </w:r>
    </w:p>
    <w:p w:rsidR="00AC260A" w:rsidRPr="00193B90" w:rsidRDefault="00710CF0">
      <w:pPr>
        <w:spacing w:before="2" w:line="170" w:lineRule="atLeast"/>
        <w:ind w:left="389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82. Leadership in Energy and Environmental Design</w:t>
      </w:r>
      <w:r w:rsidRPr="00193B90">
        <w:rPr>
          <w:rFonts w:ascii="Cambria"/>
          <w:color w:val="000000" w:themeColor="text1"/>
          <w:w w:val="117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(LEED) for Hospitality,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</w:p>
    <w:p w:rsidR="00AC260A" w:rsidRPr="00193B90" w:rsidRDefault="00710CF0">
      <w:pPr>
        <w:spacing w:before="31"/>
        <w:ind w:left="22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(M)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3" w:space="720" w:equalWidth="0">
            <w:col w:w="2466" w:space="2914"/>
            <w:col w:w="3386" w:space="847"/>
            <w:col w:w="1017"/>
          </w:cols>
        </w:sectPr>
      </w:pP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2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lastRenderedPageBreak/>
        <w:t>Climate Action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cation Program (CACP),  </w:t>
      </w:r>
      <w:r w:rsidRPr="00193B90">
        <w:rPr>
          <w:rFonts w:ascii="Cambria" w:eastAsia="Cambria" w:hAnsi="Cambria" w:cs="Cambria"/>
          <w:color w:val="000000" w:themeColor="text1"/>
          <w:spacing w:val="15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Australia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Connecticut Green Lodging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cation Program,   </w:t>
      </w:r>
      <w:r w:rsidRPr="00193B90">
        <w:rPr>
          <w:rFonts w:ascii="Cambria" w:eastAsia="Cambria" w:hAnsi="Cambria" w:cs="Cambria"/>
          <w:color w:val="000000" w:themeColor="text1"/>
          <w:spacing w:val="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USA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CSR-Tourism,</w:t>
      </w:r>
      <w:r w:rsidRPr="00193B90">
        <w:rPr>
          <w:rFonts w:ascii="Cambria"/>
          <w:color w:val="000000" w:themeColor="text1"/>
          <w:spacing w:val="1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David Bellamy Conservation Award, Great  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Britain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Delaware  Green  Lodging, USA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Discover  Eco-Romania,</w:t>
      </w:r>
      <w:r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Romania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EarthCheck, </w:t>
      </w:r>
      <w:r w:rsidRPr="00193B90">
        <w:rPr>
          <w:rFonts w:ascii="Cambria"/>
          <w:color w:val="000000" w:themeColor="text1"/>
          <w:spacing w:val="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ECEAT Quality Label,</w:t>
      </w:r>
      <w:r w:rsidRPr="00193B90">
        <w:rPr>
          <w:rFonts w:ascii="Cambria"/>
          <w:color w:val="000000" w:themeColor="text1"/>
          <w:spacing w:val="1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8"/>
        </w:numPr>
        <w:tabs>
          <w:tab w:val="left" w:pos="452"/>
          <w:tab w:val="left" w:pos="4463"/>
        </w:tabs>
        <w:spacing w:before="31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  awards</w:t>
      </w:r>
      <w:r w:rsidRPr="00193B90">
        <w:rPr>
          <w:rFonts w:ascii="Cambria"/>
          <w:color w:val="000000" w:themeColor="text1"/>
          <w:spacing w:val="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Namibia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  <w:tab w:val="left" w:pos="4461"/>
        </w:tabs>
        <w:spacing w:before="30"/>
        <w:ind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Legambiente Turismo,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Italy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  <w:tab w:val="left" w:pos="446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Maine Green Lodging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cation Program,   </w:t>
      </w:r>
      <w:r w:rsidRPr="00193B90">
        <w:rPr>
          <w:rFonts w:ascii="Cambria" w:eastAsia="Cambria" w:hAnsi="Cambria" w:cs="Cambria"/>
          <w:color w:val="000000" w:themeColor="text1"/>
          <w:spacing w:val="8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USA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  <w:tab w:val="left" w:pos="4461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Maryland Green Travel Program,  </w:t>
      </w:r>
      <w:r w:rsidRPr="00193B90">
        <w:rPr>
          <w:rFonts w:ascii="Cambria"/>
          <w:color w:val="000000" w:themeColor="text1"/>
          <w:spacing w:val="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MINERGIE,</w:t>
      </w:r>
      <w:r w:rsidRPr="00193B90">
        <w:rPr>
          <w:rFonts w:ascii="Cambria"/>
          <w:color w:val="000000" w:themeColor="text1"/>
          <w:spacing w:val="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Missouri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20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ed Green,</w:t>
      </w:r>
      <w:r w:rsidRPr="00193B90">
        <w:rPr>
          <w:rFonts w:ascii="Cambria" w:eastAsia="Cambria" w:hAnsi="Cambria" w:cs="Cambria"/>
          <w:color w:val="000000" w:themeColor="text1"/>
          <w:spacing w:val="22"/>
          <w:w w:val="12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USA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</w:tabs>
        <w:spacing w:before="30" w:line="295" w:lineRule="auto"/>
        <w:ind w:right="2159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National Tourism Accreditation</w:t>
      </w:r>
      <w:r w:rsidRPr="00193B90">
        <w:rPr>
          <w:rFonts w:ascii="Cambria"/>
          <w:color w:val="000000" w:themeColor="text1"/>
          <w:spacing w:val="1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Framework NTAF,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Australia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</w:tabs>
        <w:spacing w:line="139" w:lineRule="exact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t>Naturemade,</w:t>
      </w:r>
      <w:r w:rsidRPr="00193B90">
        <w:rPr>
          <w:rFonts w:ascii="Cambria"/>
          <w:color w:val="000000" w:themeColor="text1"/>
          <w:spacing w:val="6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Switzerland</w:t>
      </w:r>
    </w:p>
    <w:p w:rsidR="00AC260A" w:rsidRPr="00193B90" w:rsidRDefault="00710CF0">
      <w:pPr>
        <w:pStyle w:val="Listenabsatz"/>
        <w:numPr>
          <w:ilvl w:val="0"/>
          <w:numId w:val="17"/>
        </w:numPr>
        <w:tabs>
          <w:tab w:val="left" w:pos="452"/>
          <w:tab w:val="left" w:pos="4461"/>
        </w:tabs>
        <w:spacing w:before="30" w:line="129" w:lineRule="exact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Nature's Best  Ecotourism,</w:t>
      </w:r>
      <w:r w:rsidRPr="00193B90">
        <w:rPr>
          <w:rFonts w:ascii="Cambria"/>
          <w:color w:val="000000" w:themeColor="text1"/>
          <w:spacing w:val="1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Sweden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AC260A">
      <w:pPr>
        <w:spacing w:line="129" w:lineRule="exact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4683" w:space="697"/>
            <w:col w:w="5250"/>
          </w:cols>
        </w:sectPr>
      </w:pPr>
    </w:p>
    <w:p w:rsidR="00AC260A" w:rsidRPr="00193B90" w:rsidRDefault="00710CF0">
      <w:pPr>
        <w:pStyle w:val="Listenabsatz"/>
        <w:numPr>
          <w:ilvl w:val="0"/>
          <w:numId w:val="16"/>
        </w:numPr>
        <w:tabs>
          <w:tab w:val="left" w:pos="452"/>
          <w:tab w:val="left" w:pos="4463"/>
        </w:tabs>
        <w:spacing w:before="13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lastRenderedPageBreak/>
        <w:t>ECO 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cation,</w:t>
      </w:r>
      <w:r w:rsidRPr="00193B90">
        <w:rPr>
          <w:rFonts w:ascii="Cambria" w:eastAsia="Cambria" w:hAnsi="Cambria" w:cs="Cambria"/>
          <w:color w:val="000000" w:themeColor="text1"/>
          <w:spacing w:val="17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Malta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6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ECOCAMPING,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spacing w:before="42" w:line="292" w:lineRule="auto"/>
        <w:ind w:left="389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91. New Hampshire Sustainable Lodging</w:t>
      </w:r>
      <w:r w:rsidRPr="00193B90">
        <w:rPr>
          <w:rFonts w:ascii="Cambria"/>
          <w:color w:val="000000" w:themeColor="text1"/>
          <w:spacing w:val="-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and</w:t>
      </w:r>
      <w:r w:rsidRPr="00193B90">
        <w:rPr>
          <w:rFonts w:ascii="Cambria"/>
          <w:color w:val="000000" w:themeColor="text1"/>
          <w:w w:val="117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Restaurant  Program,</w:t>
      </w:r>
      <w:r w:rsidRPr="00193B90">
        <w:rPr>
          <w:rFonts w:ascii="Cambria"/>
          <w:color w:val="000000" w:themeColor="text1"/>
          <w:spacing w:val="-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</w:p>
    <w:p w:rsidR="00AC260A" w:rsidRPr="00193B90" w:rsidRDefault="00710CF0">
      <w:pPr>
        <w:spacing w:before="42"/>
        <w:ind w:left="22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(M)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3" w:space="720" w:equalWidth="0">
            <w:col w:w="4683" w:space="697"/>
            <w:col w:w="2954" w:space="1279"/>
            <w:col w:w="1017"/>
          </w:cols>
        </w:sectPr>
      </w:pP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line="112" w:lineRule="exact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>ECObiz  Queensland,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Australia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ECO 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cation,</w:t>
      </w:r>
      <w:r w:rsidRPr="00193B90">
        <w:rPr>
          <w:rFonts w:ascii="Cambria" w:eastAsia="Cambria" w:hAnsi="Cambria" w:cs="Cambria"/>
          <w:color w:val="000000" w:themeColor="text1"/>
          <w:spacing w:val="17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Malta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Ecogite,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France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eco  hotels 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ed,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Austria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Eco Hotels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ed, </w:t>
      </w:r>
      <w:r w:rsidRPr="00193B90">
        <w:rPr>
          <w:rFonts w:ascii="Cambria" w:eastAsia="Cambria" w:hAnsi="Cambria" w:cs="Cambria"/>
          <w:color w:val="000000" w:themeColor="text1"/>
          <w:spacing w:val="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Europa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</w:tabs>
        <w:spacing w:before="31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Eco-label </w:t>
      </w:r>
      <w:r w:rsidRPr="00193B90">
        <w:rPr>
          <w:rFonts w:ascii="Arial" w:eastAsia="Arial" w:hAnsi="Arial" w:cs="Arial"/>
          <w:color w:val="000000" w:themeColor="text1"/>
          <w:w w:val="120"/>
          <w:sz w:val="12"/>
          <w:szCs w:val="12"/>
        </w:rPr>
        <w:t>“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Donana 21</w:t>
      </w:r>
      <w:r w:rsidRPr="00193B90">
        <w:rPr>
          <w:rFonts w:ascii="Arial" w:eastAsia="Arial" w:hAnsi="Arial" w:cs="Arial"/>
          <w:color w:val="000000" w:themeColor="text1"/>
          <w:w w:val="120"/>
          <w:sz w:val="12"/>
          <w:szCs w:val="12"/>
        </w:rPr>
        <w:t>”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,</w:t>
      </w:r>
      <w:r w:rsidRPr="00193B90">
        <w:rPr>
          <w:rFonts w:ascii="Cambria" w:eastAsia="Cambria" w:hAnsi="Cambria" w:cs="Cambria"/>
          <w:color w:val="000000" w:themeColor="text1"/>
          <w:spacing w:val="23"/>
          <w:w w:val="12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Spain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EcoLabel Lu</w:t>
      </w:r>
      <w:r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embourg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5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Ecolodge</w:t>
      </w:r>
      <w:r w:rsidRPr="00193B90">
        <w:rPr>
          <w:rFonts w:ascii="Cambria"/>
          <w:color w:val="000000" w:themeColor="text1"/>
          <w:spacing w:val="2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Japan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  <w:tab w:val="left" w:pos="4461"/>
        </w:tabs>
        <w:spacing w:line="140" w:lineRule="exact"/>
        <w:ind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Nordic  Swan for  hotels and  youth  hostels,</w:t>
      </w:r>
      <w:r w:rsidRPr="00193B90">
        <w:rPr>
          <w:rFonts w:ascii="Cambria"/>
          <w:color w:val="000000" w:themeColor="text1"/>
          <w:spacing w:val="-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Normas de Turismo Sostenible,</w:t>
      </w:r>
      <w:r w:rsidRPr="00193B90">
        <w:rPr>
          <w:rFonts w:ascii="Cambria"/>
          <w:color w:val="000000" w:themeColor="text1"/>
          <w:spacing w:val="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Colombia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  <w:tab w:val="left" w:pos="4461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OK  Power,</w:t>
      </w:r>
      <w:r w:rsidRPr="00193B90">
        <w:rPr>
          <w:rFonts w:ascii="Cambria"/>
          <w:color w:val="000000" w:themeColor="text1"/>
          <w:spacing w:val="1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Germany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</w:tabs>
        <w:spacing w:before="31" w:line="292" w:lineRule="auto"/>
        <w:ind w:right="2446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Oregon Bed and Breakfast Guild</w:t>
      </w:r>
      <w:r w:rsidRPr="00193B90">
        <w:rPr>
          <w:rFonts w:ascii="Cambria" w:eastAsia="Cambria" w:hAnsi="Cambria" w:cs="Cambria"/>
          <w:color w:val="000000" w:themeColor="text1"/>
          <w:spacing w:val="-14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Green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 Program,</w:t>
      </w:r>
      <w:r w:rsidRPr="00193B90">
        <w:rPr>
          <w:rFonts w:ascii="Cambria" w:eastAsia="Cambria" w:hAnsi="Cambria" w:cs="Cambria"/>
          <w:color w:val="000000" w:themeColor="text1"/>
          <w:spacing w:val="19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USA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  <w:tab w:val="left" w:pos="4461"/>
        </w:tabs>
        <w:spacing w:line="140" w:lineRule="exact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spacing w:val="-81"/>
          <w:w w:val="119"/>
          <w:sz w:val="12"/>
          <w:szCs w:val="12"/>
        </w:rPr>
        <w:t>O</w:t>
      </w:r>
      <w:r w:rsidRPr="00193B90">
        <w:rPr>
          <w:rFonts w:ascii="SimSun" w:eastAsia="SimSun" w:hAnsi="SimSun" w:cs="SimSun"/>
          <w:color w:val="000000" w:themeColor="text1"/>
          <w:w w:val="55"/>
          <w:position w:val="4"/>
          <w:sz w:val="12"/>
          <w:szCs w:val="12"/>
        </w:rPr>
        <w:t>€</w:t>
      </w:r>
      <w:r w:rsidRPr="00193B90">
        <w:rPr>
          <w:rFonts w:ascii="SimSun" w:eastAsia="SimSun" w:hAnsi="SimSun" w:cs="SimSun"/>
          <w:color w:val="000000" w:themeColor="text1"/>
          <w:spacing w:val="-47"/>
          <w:position w:val="4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1"/>
          <w:sz w:val="12"/>
          <w:szCs w:val="12"/>
        </w:rPr>
        <w:t>KOPROFIT,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>international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ab/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(M)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PAN PARKS Initiative,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</w:p>
    <w:p w:rsidR="00AC260A" w:rsidRPr="00193B90" w:rsidRDefault="00710CF0">
      <w:pPr>
        <w:pStyle w:val="Listenabsatz"/>
        <w:numPr>
          <w:ilvl w:val="0"/>
          <w:numId w:val="14"/>
        </w:numPr>
        <w:tabs>
          <w:tab w:val="left" w:pos="452"/>
          <w:tab w:val="left" w:pos="4461"/>
        </w:tabs>
        <w:spacing w:before="30"/>
        <w:ind w:left="451"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Partnership for a Sustainable </w:t>
      </w:r>
      <w:r w:rsidRPr="00193B90">
        <w:rPr>
          <w:rFonts w:ascii="Cambria"/>
          <w:color w:val="000000" w:themeColor="text1"/>
          <w:spacing w:val="2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Georgia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4683" w:space="697"/>
            <w:col w:w="5250"/>
          </w:cols>
        </w:sectPr>
      </w:pP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before="2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>Eco-Friendly STAR Accreditation,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Australia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Ecotel,</w:t>
      </w:r>
      <w:r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Ecotourism,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Australia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Ecotourism Kenya's Eco-rating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scheme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before="31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Ecotourism Label,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Ireland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before="30" w:line="138" w:lineRule="exact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Ecotourism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Norway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line="177" w:lineRule="exact"/>
        <w:ind w:hanging="222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rFonts w:ascii="Cambria" w:eastAsia="Cambria" w:hAnsi="Cambria" w:cs="Cambria"/>
          <w:color w:val="000000" w:themeColor="text1"/>
          <w:w w:val="104"/>
          <w:sz w:val="12"/>
          <w:szCs w:val="12"/>
          <w:lang w:val="de-DE"/>
        </w:rPr>
        <w:t>EIFEL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Toolbox Std" w:eastAsia="Toolbox Std" w:hAnsi="Toolbox Std" w:cs="Toolbox Std"/>
          <w:color w:val="000000" w:themeColor="text1"/>
          <w:w w:val="110"/>
          <w:sz w:val="12"/>
          <w:szCs w:val="12"/>
          <w:lang w:val="de-DE"/>
        </w:rPr>
        <w:t>e</w:t>
      </w:r>
      <w:r w:rsidRPr="00193B90">
        <w:rPr>
          <w:rFonts w:ascii="Toolbox Std" w:eastAsia="Toolbox Std" w:hAnsi="Toolbox Std" w:cs="Toolbox Std"/>
          <w:color w:val="000000" w:themeColor="text1"/>
          <w:spacing w:val="5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>Quali</w:t>
      </w:r>
      <w:r w:rsidRPr="00193B90">
        <w:rPr>
          <w:rFonts w:ascii="Cambria" w:eastAsia="Cambria" w:hAnsi="Cambria" w:cs="Cambria"/>
          <w:color w:val="000000" w:themeColor="text1"/>
          <w:spacing w:val="-1"/>
          <w:w w:val="118"/>
          <w:sz w:val="12"/>
          <w:szCs w:val="12"/>
          <w:lang w:val="de-DE"/>
        </w:rPr>
        <w:t>t</w:t>
      </w:r>
      <w:r w:rsidRPr="00193B90">
        <w:rPr>
          <w:rFonts w:ascii="Cambria" w:eastAsia="Cambria" w:hAnsi="Cambria" w:cs="Cambria"/>
          <w:color w:val="000000" w:themeColor="text1"/>
          <w:spacing w:val="-67"/>
          <w:w w:val="115"/>
          <w:sz w:val="12"/>
          <w:szCs w:val="12"/>
          <w:lang w:val="de-DE"/>
        </w:rPr>
        <w:t>a</w:t>
      </w:r>
      <w:r w:rsidRPr="00193B90">
        <w:rPr>
          <w:rFonts w:ascii="SimSun" w:eastAsia="SimSun" w:hAnsi="SimSun" w:cs="SimSun"/>
          <w:color w:val="000000" w:themeColor="text1"/>
          <w:w w:val="55"/>
          <w:position w:val="1"/>
          <w:sz w:val="12"/>
          <w:szCs w:val="12"/>
          <w:lang w:val="de-DE"/>
        </w:rPr>
        <w:t>€</w:t>
      </w:r>
      <w:r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  <w:lang w:val="de-DE"/>
        </w:rPr>
        <w:t>t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ist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  <w:lang w:val="de-DE"/>
        </w:rPr>
        <w:t>unsere</w:t>
      </w:r>
      <w:r w:rsidRPr="00193B90">
        <w:rPr>
          <w:rFonts w:ascii="Cambria" w:eastAsia="Cambria" w:hAnsi="Cambria" w:cs="Cambria"/>
          <w:color w:val="000000" w:themeColor="text1"/>
          <w:spacing w:val="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  <w:lang w:val="de-DE"/>
        </w:rPr>
        <w:t>Natur,</w:t>
      </w:r>
      <w:r w:rsidRPr="00193B90">
        <w:rPr>
          <w:rFonts w:ascii="Cambria" w:eastAsia="Cambria" w:hAnsi="Cambria" w:cs="Cambria"/>
          <w:color w:val="000000" w:themeColor="text1"/>
          <w:spacing w:val="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>Germany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before="27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EKOenergy,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</w:p>
    <w:p w:rsidR="00AC260A" w:rsidRPr="00193B90" w:rsidRDefault="00710CF0">
      <w:pPr>
        <w:pStyle w:val="Listenabsatz"/>
        <w:numPr>
          <w:ilvl w:val="0"/>
          <w:numId w:val="13"/>
        </w:numPr>
        <w:tabs>
          <w:tab w:val="left" w:pos="452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EMAS,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</w:p>
    <w:p w:rsidR="00AC260A" w:rsidRPr="00193B90" w:rsidRDefault="00710CF0">
      <w:pPr>
        <w:pStyle w:val="Listenabsatz"/>
        <w:numPr>
          <w:ilvl w:val="0"/>
          <w:numId w:val="12"/>
        </w:numPr>
        <w:tabs>
          <w:tab w:val="left" w:pos="452"/>
        </w:tabs>
        <w:spacing w:before="30" w:line="292" w:lineRule="auto"/>
        <w:ind w:right="294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Peak District Environmental Quality</w:t>
      </w:r>
      <w:r w:rsidRPr="00193B90">
        <w:rPr>
          <w:rFonts w:asci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Mark,</w:t>
      </w:r>
      <w:r w:rsidRPr="00193B90">
        <w:rPr>
          <w:rFonts w:ascii="Cambria"/>
          <w:color w:val="000000" w:themeColor="text1"/>
          <w:w w:val="118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United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Kingdom</w:t>
      </w:r>
    </w:p>
    <w:p w:rsidR="00AC260A" w:rsidRPr="00193B90" w:rsidRDefault="00710CF0">
      <w:pPr>
        <w:pStyle w:val="Listenabsatz"/>
        <w:numPr>
          <w:ilvl w:val="0"/>
          <w:numId w:val="12"/>
        </w:numPr>
        <w:tabs>
          <w:tab w:val="left" w:pos="528"/>
        </w:tabs>
        <w:spacing w:line="295" w:lineRule="auto"/>
        <w:ind w:right="178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hAnsi="Cambria"/>
          <w:color w:val="000000" w:themeColor="text1"/>
          <w:w w:val="115"/>
          <w:sz w:val="12"/>
        </w:rPr>
        <w:t>Programa Nacional de Auditoría</w:t>
      </w:r>
      <w:r w:rsidRPr="00193B90">
        <w:rPr>
          <w:rFonts w:ascii="Cambria" w:hAns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Ambiental</w:t>
      </w:r>
      <w:r w:rsidRPr="00193B90">
        <w:rPr>
          <w:rFonts w:ascii="Cambria" w:hAnsi="Cambria"/>
          <w:color w:val="000000" w:themeColor="text1"/>
          <w:w w:val="118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(PNAA),</w:t>
      </w:r>
      <w:r w:rsidRPr="00193B90">
        <w:rPr>
          <w:rFonts w:ascii="Cambria" w:hAnsi="Cambria"/>
          <w:color w:val="000000" w:themeColor="text1"/>
          <w:spacing w:val="8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Mexico</w:t>
      </w:r>
    </w:p>
    <w:p w:rsidR="00AC260A" w:rsidRPr="00193B90" w:rsidRDefault="00710CF0">
      <w:pPr>
        <w:pStyle w:val="Listenabsatz"/>
        <w:numPr>
          <w:ilvl w:val="0"/>
          <w:numId w:val="12"/>
        </w:numPr>
        <w:tabs>
          <w:tab w:val="left" w:pos="528"/>
        </w:tabs>
        <w:spacing w:line="139" w:lineRule="exact"/>
        <w:ind w:left="527" w:right="178"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hAnsi="Cambria"/>
          <w:color w:val="000000" w:themeColor="text1"/>
          <w:w w:val="120"/>
          <w:sz w:val="12"/>
        </w:rPr>
        <w:t>Prüfzeichen Schorfheide-Chorin,</w:t>
      </w:r>
      <w:r w:rsidRPr="00193B90">
        <w:rPr>
          <w:rFonts w:ascii="Cambria" w:hAnsi="Cambria"/>
          <w:color w:val="000000" w:themeColor="text1"/>
          <w:spacing w:val="4"/>
          <w:w w:val="120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20"/>
          <w:sz w:val="12"/>
        </w:rPr>
        <w:t>Germany</w:t>
      </w:r>
    </w:p>
    <w:p w:rsidR="00AC260A" w:rsidRPr="00193B90" w:rsidRDefault="00710CF0">
      <w:pPr>
        <w:pStyle w:val="Listenabsatz"/>
        <w:numPr>
          <w:ilvl w:val="0"/>
          <w:numId w:val="12"/>
        </w:numPr>
        <w:tabs>
          <w:tab w:val="left" w:pos="528"/>
        </w:tabs>
        <w:spacing w:before="30"/>
        <w:ind w:left="527"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PUG audit (TOFTigers), India, United</w:t>
      </w:r>
      <w:r w:rsidRPr="00193B90">
        <w:rPr>
          <w:rFonts w:ascii="Cambria"/>
          <w:color w:val="000000" w:themeColor="text1"/>
          <w:spacing w:val="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Kingdom</w:t>
      </w:r>
    </w:p>
    <w:p w:rsidR="00AC260A" w:rsidRPr="00193B90" w:rsidRDefault="00710CF0">
      <w:pPr>
        <w:pStyle w:val="Listenabsatz"/>
        <w:numPr>
          <w:ilvl w:val="0"/>
          <w:numId w:val="12"/>
        </w:numPr>
        <w:tabs>
          <w:tab w:val="left" w:pos="528"/>
        </w:tabs>
        <w:spacing w:before="30" w:line="138" w:lineRule="exact"/>
        <w:ind w:left="527" w:right="294"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Q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 Tourism,</w:t>
      </w:r>
      <w:r w:rsidRPr="00193B90">
        <w:rPr>
          <w:rFonts w:ascii="Cambria" w:eastAsia="Cambria" w:hAnsi="Cambria" w:cs="Cambria"/>
          <w:color w:val="000000" w:themeColor="text1"/>
          <w:spacing w:val="29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Spain</w:t>
      </w:r>
    </w:p>
    <w:p w:rsidR="00AC260A" w:rsidRPr="00193B90" w:rsidRDefault="00710CF0">
      <w:pPr>
        <w:pStyle w:val="Listenabsatz"/>
        <w:numPr>
          <w:ilvl w:val="0"/>
          <w:numId w:val="12"/>
        </w:numPr>
        <w:tabs>
          <w:tab w:val="left" w:pos="528"/>
        </w:tabs>
        <w:spacing w:line="280" w:lineRule="auto"/>
        <w:ind w:right="564" w:hanging="160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>Qualit</w:t>
      </w:r>
      <w:r w:rsidRPr="00193B90">
        <w:rPr>
          <w:rFonts w:ascii="SimSun" w:eastAsia="SimSun" w:hAnsi="SimSun" w:cs="SimSun"/>
          <w:color w:val="000000" w:themeColor="text1"/>
          <w:spacing w:val="-67"/>
          <w:w w:val="55"/>
          <w:position w:val="1"/>
          <w:sz w:val="12"/>
          <w:szCs w:val="12"/>
          <w:lang w:val="de-DE"/>
        </w:rPr>
        <w:t>€</w:t>
      </w:r>
      <w:r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  <w:lang w:val="de-DE"/>
        </w:rPr>
        <w:t>ats-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>und</w:t>
      </w:r>
      <w:r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  <w:lang w:val="de-DE"/>
        </w:rPr>
        <w:t>Umweltsiegel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für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 xml:space="preserve">den 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  <w:lang w:val="de-DE"/>
        </w:rPr>
        <w:t>Kanutourismus,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  <w:lang w:val="de-DE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>Germany</w:t>
      </w:r>
    </w:p>
    <w:p w:rsidR="00AC260A" w:rsidRPr="00193B90" w:rsidRDefault="00710CF0">
      <w:pPr>
        <w:spacing w:before="30"/>
        <w:ind w:left="22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  <w:lang w:val="de-DE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(M)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3" w:space="720" w:equalWidth="0">
            <w:col w:w="4683" w:space="697"/>
            <w:col w:w="3319" w:space="914"/>
            <w:col w:w="1017"/>
          </w:cols>
        </w:sectPr>
      </w:pPr>
    </w:p>
    <w:p w:rsidR="00AC260A" w:rsidRPr="00193B90" w:rsidRDefault="00710CF0">
      <w:pPr>
        <w:pStyle w:val="Listenabsatz"/>
        <w:numPr>
          <w:ilvl w:val="0"/>
          <w:numId w:val="11"/>
        </w:numPr>
        <w:tabs>
          <w:tab w:val="left" w:pos="452"/>
        </w:tabs>
        <w:spacing w:line="119" w:lineRule="exact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lastRenderedPageBreak/>
        <w:t>Emblem of Guarantee of Environmental Quality,</w:t>
      </w:r>
    </w:p>
    <w:p w:rsidR="00AC260A" w:rsidRPr="00193B90" w:rsidRDefault="00710CF0">
      <w:pPr>
        <w:spacing w:before="30"/>
        <w:ind w:left="38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Spain</w:t>
      </w:r>
    </w:p>
    <w:p w:rsidR="00AC260A" w:rsidRPr="00193B90" w:rsidRDefault="00710CF0">
      <w:pPr>
        <w:pStyle w:val="Listenabsatz"/>
        <w:numPr>
          <w:ilvl w:val="0"/>
          <w:numId w:val="11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Encouraging  Conservation  in  Oklahoma,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1"/>
        </w:numPr>
        <w:tabs>
          <w:tab w:val="left" w:pos="452"/>
        </w:tabs>
        <w:spacing w:before="31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EnerGuide for Appliances,</w:t>
      </w:r>
      <w:r w:rsidRPr="00193B90">
        <w:rPr>
          <w:rFonts w:ascii="Cambria"/>
          <w:color w:val="000000" w:themeColor="text1"/>
          <w:spacing w:val="2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Canada</w:t>
      </w:r>
    </w:p>
    <w:p w:rsidR="00AC260A" w:rsidRPr="00193B90" w:rsidRDefault="00710CF0">
      <w:pPr>
        <w:pStyle w:val="Listenabsatz"/>
        <w:numPr>
          <w:ilvl w:val="0"/>
          <w:numId w:val="10"/>
        </w:numPr>
        <w:tabs>
          <w:tab w:val="left" w:pos="528"/>
          <w:tab w:val="left" w:pos="4462"/>
        </w:tabs>
        <w:spacing w:before="6"/>
        <w:ind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br w:type="column"/>
      </w:r>
      <w:r w:rsidRPr="00193B90">
        <w:rPr>
          <w:rFonts w:ascii="Cambria"/>
          <w:color w:val="000000" w:themeColor="text1"/>
          <w:w w:val="120"/>
          <w:sz w:val="12"/>
        </w:rPr>
        <w:lastRenderedPageBreak/>
        <w:t>Qualmark, New</w:t>
      </w:r>
      <w:r w:rsidRPr="00193B90">
        <w:rPr>
          <w:rFonts w:ascii="Cambria"/>
          <w:color w:val="000000" w:themeColor="text1"/>
          <w:spacing w:val="-10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Zealand</w:t>
      </w:r>
      <w:r w:rsidRPr="00193B90">
        <w:rPr>
          <w:rFonts w:ascii="Cambria"/>
          <w:color w:val="000000" w:themeColor="text1"/>
          <w:w w:val="120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0"/>
        </w:numPr>
        <w:tabs>
          <w:tab w:val="left" w:pos="528"/>
          <w:tab w:val="left" w:pos="4462"/>
        </w:tabs>
        <w:spacing w:before="31"/>
        <w:ind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Rainforest  Alliance 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ed,</w:t>
      </w:r>
      <w:r w:rsidRPr="00193B90">
        <w:rPr>
          <w:rFonts w:ascii="Cambria" w:eastAsia="Cambria" w:hAnsi="Cambria" w:cs="Cambria"/>
          <w:color w:val="000000" w:themeColor="text1"/>
          <w:spacing w:val="1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international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0"/>
        </w:numPr>
        <w:tabs>
          <w:tab w:val="left" w:pos="528"/>
          <w:tab w:val="left" w:pos="4461"/>
        </w:tabs>
        <w:spacing w:before="30"/>
        <w:ind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RECS International Quality Standard, 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10"/>
        </w:numPr>
        <w:tabs>
          <w:tab w:val="left" w:pos="528"/>
          <w:tab w:val="left" w:pos="4461"/>
        </w:tabs>
        <w:spacing w:before="30"/>
        <w:ind w:hanging="298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Respecting our Culture (ROC), 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Australia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4683" w:space="697"/>
            <w:col w:w="5250"/>
          </w:cols>
        </w:sectPr>
      </w:pPr>
    </w:p>
    <w:p w:rsidR="00AC260A" w:rsidRPr="00193B90" w:rsidRDefault="00710CF0">
      <w:pPr>
        <w:pStyle w:val="Listenabsatz"/>
        <w:numPr>
          <w:ilvl w:val="0"/>
          <w:numId w:val="9"/>
        </w:numPr>
        <w:tabs>
          <w:tab w:val="left" w:pos="452"/>
          <w:tab w:val="left" w:pos="4463"/>
        </w:tabs>
        <w:spacing w:before="2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Energy Labelling of Buildings: </w:t>
      </w:r>
      <w:r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E77D46">
      <w:pPr>
        <w:pStyle w:val="Listenabsatz"/>
        <w:numPr>
          <w:ilvl w:val="0"/>
          <w:numId w:val="9"/>
        </w:numPr>
        <w:tabs>
          <w:tab w:val="left" w:pos="452"/>
        </w:tabs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>
        <w:rPr>
          <w:noProof/>
          <w:color w:val="000000" w:themeColor="text1"/>
          <w:lang w:val="de-DE" w:eastAsia="de-DE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118745</wp:posOffset>
                </wp:positionV>
                <wp:extent cx="6313805" cy="2553970"/>
                <wp:effectExtent l="0" t="4445" r="1905" b="3810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75"/>
                              <w:gridCol w:w="1541"/>
                              <w:gridCol w:w="3930"/>
                              <w:gridCol w:w="696"/>
                            </w:tblGrid>
                            <w:tr w:rsidR="00AC260A">
                              <w:trPr>
                                <w:trHeight w:hRule="exact" w:val="705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8"/>
                                    </w:tabs>
                                    <w:spacing w:line="155" w:lineRule="exact"/>
                                    <w:ind w:hanging="15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w w:val="117"/>
                                      <w:sz w:val="12"/>
                                    </w:rPr>
                                    <w:t>Enviro-Mark</w:t>
                                  </w:r>
                                  <w:r>
                                    <w:rPr>
                                      <w:rFonts w:ascii="Arial" w:hAnsi="Arial"/>
                                      <w:w w:val="112"/>
                                      <w:position w:val="6"/>
                                      <w:sz w:val="9"/>
                                    </w:rPr>
                                    <w:t>®</w:t>
                                  </w:r>
                                  <w:r>
                                    <w:rPr>
                                      <w:rFonts w:ascii="Cambria" w:hAnsi="Cambria"/>
                                      <w:w w:val="12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mbria" w:hAns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8"/>
                                    </w:tabs>
                                    <w:spacing w:before="30"/>
                                    <w:ind w:left="277" w:hanging="2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Estonian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Ecotourism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2"/>
                                      <w:sz w:val="12"/>
                                    </w:rPr>
                                    <w:t>Label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8"/>
                                    </w:tabs>
                                    <w:spacing w:before="30" w:line="292" w:lineRule="auto"/>
                                    <w:ind w:right="714" w:hanging="15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European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Ecolabel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tourist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 xml:space="preserve">accommodation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>
                                  <w:pPr>
                                    <w:pStyle w:val="TableParagraph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C260A" w:rsidRDefault="00AC260A">
                                  <w:pPr>
                                    <w:pStyle w:val="TableParagraph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C260A" w:rsidRDefault="00710CF0">
                                  <w:pPr>
                                    <w:pStyle w:val="TableParagraph"/>
                                    <w:spacing w:before="75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8"/>
                                    </w:tabs>
                                    <w:spacing w:before="43" w:line="292" w:lineRule="auto"/>
                                    <w:ind w:right="837" w:hanging="15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w w:val="116"/>
                                      <w:sz w:val="12"/>
                                      <w:szCs w:val="12"/>
                                    </w:rPr>
                                    <w:t>Rhode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Island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Hospitality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8"/>
                                      <w:sz w:val="12"/>
                                      <w:szCs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Cert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2"/>
                                      <w:sz w:val="12"/>
                                      <w:szCs w:val="12"/>
                                    </w:rPr>
                                    <w:t>ﬁ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 xml:space="preserve">cation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4"/>
                                      <w:sz w:val="12"/>
                                      <w:szCs w:val="1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9"/>
                                      <w:sz w:val="12"/>
                                      <w:szCs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Hospitality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4"/>
                                      <w:sz w:val="12"/>
                                      <w:szCs w:val="12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Industry,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USA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8"/>
                                    </w:tabs>
                                    <w:spacing w:line="140" w:lineRule="exact"/>
                                    <w:ind w:left="417" w:hanging="29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SmartVoyager,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Ecuador,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Colombia,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Honduras,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Chile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8"/>
                                    </w:tabs>
                                    <w:spacing w:before="31"/>
                                    <w:ind w:left="417" w:hanging="29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Carolina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Hospitality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Alliance,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43"/>
                                    <w:ind w:left="4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  <w:p w:rsidR="00AC260A" w:rsidRDefault="00AC260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AC260A" w:rsidRDefault="00710CF0">
                                  <w:pPr>
                                    <w:pStyle w:val="TableParagraph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spacing w:before="31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5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51.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European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Ecotourism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Labelling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06"/>
                                      <w:sz w:val="12"/>
                                    </w:rPr>
                                    <w:t>(EETLS)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5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4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113.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Luangwa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3"/>
                                      <w:sz w:val="12"/>
                                    </w:rPr>
                                    <w:t>Eco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Awards,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Zambia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52.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European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charter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sustainable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114.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Stay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Illinois,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214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protected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115.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Steinbock,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Switzerland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53.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09"/>
                                      <w:sz w:val="12"/>
                                    </w:rPr>
                                    <w:t>Fair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2"/>
                                      <w:sz w:val="12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116.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6"/>
                                      <w:sz w:val="12"/>
                                      <w:szCs w:val="12"/>
                                    </w:rPr>
                                    <w:t>Sustainable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4"/>
                                      <w:sz w:val="12"/>
                                      <w:szCs w:val="12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6"/>
                                      <w:sz w:val="12"/>
                                      <w:szCs w:val="12"/>
                                    </w:rPr>
                                    <w:t>Eco-Certi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2"/>
                                      <w:sz w:val="12"/>
                                      <w:szCs w:val="12"/>
                                    </w:rPr>
                                    <w:t>ﬁ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cation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1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54.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3"/>
                                      <w:sz w:val="12"/>
                                    </w:rPr>
                                    <w:t>Florida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Lodging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Program,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27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09"/>
                                      <w:sz w:val="12"/>
                                    </w:rPr>
                                    <w:t>STEP,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55.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8"/>
                                      <w:sz w:val="12"/>
                                      <w:szCs w:val="12"/>
                                    </w:rPr>
                                    <w:t>Gîtes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3"/>
                                      <w:sz w:val="12"/>
                                      <w:szCs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9"/>
                                      <w:sz w:val="12"/>
                                      <w:szCs w:val="12"/>
                                    </w:rPr>
                                    <w:t>Guest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Rooms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1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41"/>
                                      <w:sz w:val="12"/>
                                      <w:szCs w:val="12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Pand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41"/>
                                      <w:sz w:val="12"/>
                                      <w:szCs w:val="12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23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Belgium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117.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Sustainable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08"/>
                                      <w:sz w:val="12"/>
                                    </w:rPr>
                                    <w:t>(STEP),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56.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Gites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Panda,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3"/>
                                      <w:sz w:val="12"/>
                                    </w:rPr>
                                    <w:t>France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27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</w:tr>
                            <w:tr w:rsidR="00AC260A">
                              <w:trPr>
                                <w:trHeight w:hRule="exact" w:val="515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78"/>
                                    </w:tabs>
                                    <w:spacing w:line="136" w:lineRule="exact"/>
                                    <w:ind w:hanging="2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2"/>
                                      <w:sz w:val="12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Deal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9"/>
                                      <w:sz w:val="12"/>
                                    </w:rPr>
                                    <w:t>Guatemala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78"/>
                                    </w:tabs>
                                    <w:spacing w:before="31"/>
                                    <w:ind w:hanging="2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w w:val="118"/>
                                      <w:sz w:val="12"/>
                                      <w:szCs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4"/>
                                      <w:sz w:val="12"/>
                                      <w:szCs w:val="12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Cert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2"/>
                                      <w:sz w:val="12"/>
                                      <w:szCs w:val="12"/>
                                    </w:rPr>
                                    <w:t>ﬁ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8"/>
                                      <w:sz w:val="12"/>
                                      <w:szCs w:val="12"/>
                                    </w:rPr>
                                    <w:t>ed,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USA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78"/>
                                    </w:tabs>
                                    <w:spacing w:before="30"/>
                                    <w:ind w:hanging="2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w w:val="118"/>
                                      <w:sz w:val="12"/>
                                      <w:szCs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Cert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2"/>
                                      <w:sz w:val="12"/>
                                      <w:szCs w:val="12"/>
                                    </w:rPr>
                                    <w:t>ﬁ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20"/>
                                      <w:sz w:val="12"/>
                                      <w:szCs w:val="12"/>
                                    </w:rPr>
                                    <w:t>cate: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3"/>
                                      <w:sz w:val="12"/>
                                      <w:szCs w:val="12"/>
                                    </w:rPr>
                                    <w:t>Latvia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mbria" w:eastAsia="Cambria" w:hAnsi="Cambria" w:cs="Cambr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C260A" w:rsidRDefault="00710CF0">
                                  <w:pPr>
                                    <w:pStyle w:val="TableParagraph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418"/>
                                    </w:tabs>
                                    <w:spacing w:before="24"/>
                                    <w:ind w:hanging="29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Sustainable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Standards,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20"/>
                                      <w:sz w:val="12"/>
                                    </w:rPr>
                                    <w:t>Mexico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418"/>
                                    </w:tabs>
                                    <w:spacing w:before="30"/>
                                    <w:ind w:hanging="29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Tourisme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Responsable,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3"/>
                                      <w:sz w:val="12"/>
                                    </w:rPr>
                                    <w:t>France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418"/>
                                    </w:tabs>
                                    <w:spacing w:before="30"/>
                                    <w:ind w:hanging="298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2"/>
                                      <w:sz w:val="12"/>
                                    </w:rPr>
                                    <w:t>Travel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Wisconsin,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>
                                  <w:pPr>
                                    <w:pStyle w:val="TableParagraph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C260A" w:rsidRDefault="00AC260A">
                                  <w:pPr>
                                    <w:pStyle w:val="TableParagraph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C260A" w:rsidRDefault="00710CF0">
                                  <w:pPr>
                                    <w:pStyle w:val="TableParagraph"/>
                                    <w:spacing w:before="85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60.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20"/>
                                      <w:sz w:val="12"/>
                                    </w:rPr>
                                    <w:t>Green-e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Energy,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USA,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Canada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121.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Travelife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Awards,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 w:rsidRPr="00193B90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61.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20"/>
                                      <w:sz w:val="12"/>
                                    </w:rPr>
                                    <w:t>Green-e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Marketplace,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USA,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Canada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Pr="00453F95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  <w:lang w:val="de-DE"/>
                                    </w:rPr>
                                  </w:pPr>
                                  <w:r w:rsidRPr="00453F95">
                                    <w:rPr>
                                      <w:rFonts w:ascii="Cambria" w:hAnsi="Cambria"/>
                                      <w:w w:val="115"/>
                                      <w:sz w:val="12"/>
                                      <w:lang w:val="de-DE"/>
                                    </w:rPr>
                                    <w:t>122.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4"/>
                                      <w:sz w:val="12"/>
                                      <w:lang w:val="de-DE"/>
                                    </w:rPr>
                                    <w:t>TÜV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8"/>
                                      <w:sz w:val="12"/>
                                      <w:lang w:val="de-DE"/>
                                    </w:rPr>
                                    <w:t>SÜD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8"/>
                                      <w:sz w:val="12"/>
                                      <w:lang w:val="de-DE"/>
                                    </w:rPr>
                                    <w:t>Mark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08"/>
                                      <w:sz w:val="12"/>
                                      <w:lang w:val="de-DE"/>
                                    </w:rPr>
                                    <w:t>EE01/EE02,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8"/>
                                      <w:sz w:val="12"/>
                                      <w:lang w:val="de-DE"/>
                                    </w:rPr>
                                    <w:t>Germany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Pr="00453F95" w:rsidRDefault="00AC260A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AC260A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8"/>
                                    </w:tabs>
                                    <w:spacing w:line="136" w:lineRule="exact"/>
                                    <w:ind w:hanging="2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3"/>
                                      <w:sz w:val="12"/>
                                    </w:rPr>
                                    <w:t>Flag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Award,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United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Kingdom</w:t>
                                  </w:r>
                                </w:p>
                                <w:p w:rsidR="00AC260A" w:rsidRDefault="00710CF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8"/>
                                    </w:tabs>
                                    <w:spacing w:before="30"/>
                                    <w:ind w:hanging="2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w w:val="118"/>
                                      <w:sz w:val="12"/>
                                      <w:szCs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9"/>
                                      <w:sz w:val="12"/>
                                      <w:szCs w:val="12"/>
                                    </w:rPr>
                                    <w:t>Globe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-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5"/>
                                      <w:sz w:val="12"/>
                                      <w:szCs w:val="12"/>
                                    </w:rPr>
                                    <w:t>Certi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2"/>
                                      <w:sz w:val="12"/>
                                      <w:szCs w:val="12"/>
                                    </w:rPr>
                                    <w:t>ﬁ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cation,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pacing w:val="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w w:val="117"/>
                                      <w:sz w:val="12"/>
                                      <w:szCs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C260A" w:rsidRDefault="00710CF0">
                                  <w:pPr>
                                    <w:pStyle w:val="TableParagraph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Pr="00453F95" w:rsidRDefault="00710CF0">
                                  <w:pPr>
                                    <w:pStyle w:val="TableParagraph"/>
                                    <w:spacing w:before="23" w:line="292" w:lineRule="auto"/>
                                    <w:ind w:left="278" w:right="913" w:hanging="160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  <w:lang w:val="de-DE"/>
                                    </w:rPr>
                                  </w:pPr>
                                  <w:r w:rsidRPr="00453F95">
                                    <w:rPr>
                                      <w:rFonts w:ascii="Cambria" w:hAnsi="Cambria"/>
                                      <w:w w:val="115"/>
                                      <w:sz w:val="12"/>
                                      <w:lang w:val="de-DE"/>
                                    </w:rPr>
                                    <w:t>123.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9"/>
                                      <w:sz w:val="12"/>
                                      <w:lang w:val="de-DE"/>
                                    </w:rPr>
                                    <w:t>Umweltgütesiegel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7"/>
                                      <w:sz w:val="12"/>
                                      <w:lang w:val="de-DE"/>
                                    </w:rPr>
                                    <w:t>auf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7"/>
                                      <w:sz w:val="12"/>
                                      <w:lang w:val="de-DE"/>
                                    </w:rPr>
                                    <w:t xml:space="preserve">Alpenvereinshütten,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9"/>
                                      <w:sz w:val="12"/>
                                      <w:lang w:val="de-DE"/>
                                    </w:rPr>
                                    <w:t>Alps;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12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6"/>
                                      <w:sz w:val="12"/>
                                      <w:lang w:val="de-DE"/>
                                    </w:rPr>
                                    <w:t>Italy,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9"/>
                                      <w:sz w:val="12"/>
                                      <w:lang w:val="de-DE"/>
                                    </w:rPr>
                                    <w:t>Germany,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spacing w:val="-13"/>
                                      <w:sz w:val="12"/>
                                      <w:lang w:val="de-DE"/>
                                    </w:rPr>
                                    <w:t xml:space="preserve"> </w:t>
                                  </w:r>
                                  <w:r w:rsidRPr="00453F95">
                                    <w:rPr>
                                      <w:rFonts w:ascii="Cambria" w:hAnsi="Cambria"/>
                                      <w:w w:val="115"/>
                                      <w:sz w:val="12"/>
                                      <w:lang w:val="de-DE"/>
                                    </w:rPr>
                                    <w:t>Austria,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2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64.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Hospitality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Award,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Ireland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4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124.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UNESCO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World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Heritage,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</w:tr>
                            <w:tr w:rsidR="00AC260A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5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65.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Key,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5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4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125.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Vermont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Hotels,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4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66.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Eco-Rating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Program,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126.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Viabono,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Germany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171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67.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2"/>
                                      <w:sz w:val="12"/>
                                    </w:rPr>
                                    <w:t>Leaf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4"/>
                                      <w:sz w:val="12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9"/>
                                      <w:sz w:val="12"/>
                                    </w:rPr>
                                    <w:t>Scheme,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United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Kingdom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127.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Virginia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Green,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USA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421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C260A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left="55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68.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2"/>
                                      <w:sz w:val="12"/>
                                    </w:rPr>
                                    <w:t>Leaf</w:t>
                                  </w:r>
                                  <w:r>
                                    <w:rPr>
                                      <w:rFonts w:ascii="Cambria"/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6"/>
                                      <w:sz w:val="12"/>
                                    </w:rPr>
                                    <w:t>Standard,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8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ambri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line="136" w:lineRule="exact"/>
                                    <w:ind w:right="291"/>
                                    <w:jc w:val="center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393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AC260A" w:rsidRDefault="00710CF0">
                                  <w:pPr>
                                    <w:pStyle w:val="TableParagraph"/>
                                    <w:spacing w:before="23"/>
                                    <w:ind w:left="119"/>
                                    <w:rPr>
                                      <w:rFonts w:ascii="Cambria" w:eastAsia="Cambria" w:hAnsi="Cambria" w:cs="Cambr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115"/>
                                      <w:sz w:val="12"/>
                                    </w:rPr>
                                    <w:t>128.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20"/>
                                      <w:sz w:val="12"/>
                                    </w:rPr>
                                    <w:t>WindMade,</w:t>
                                  </w:r>
                                  <w:r>
                                    <w:rPr>
                                      <w:rFonts w:ascii="Cambria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117"/>
                                      <w:sz w:val="12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AC260A" w:rsidRDefault="00AC260A"/>
                              </w:tc>
                            </w:tr>
                          </w:tbl>
                          <w:p w:rsidR="00AC260A" w:rsidRDefault="00AC26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5.7pt;margin-top:9.35pt;width:497.15pt;height:201.1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75"/>
                        <w:gridCol w:w="1541"/>
                        <w:gridCol w:w="3930"/>
                        <w:gridCol w:w="696"/>
                      </w:tblGrid>
                      <w:tr w:rsidR="00AC260A">
                        <w:trPr>
                          <w:trHeight w:hRule="exact" w:val="705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8"/>
                              </w:tabs>
                              <w:spacing w:line="155" w:lineRule="exact"/>
                              <w:ind w:hanging="15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hAnsi="Cambria"/>
                                <w:w w:val="117"/>
                                <w:sz w:val="12"/>
                              </w:rPr>
                              <w:t>Enviro-Mark</w:t>
                            </w:r>
                            <w:r>
                              <w:rPr>
                                <w:rFonts w:ascii="Arial" w:hAnsi="Arial"/>
                                <w:w w:val="112"/>
                                <w:position w:val="6"/>
                                <w:sz w:val="9"/>
                              </w:rPr>
                              <w:t>®</w:t>
                            </w:r>
                            <w:r>
                              <w:rPr>
                                <w:rFonts w:ascii="Cambria" w:hAnsi="Cambria"/>
                                <w:w w:val="12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8"/>
                              </w:tabs>
                              <w:spacing w:before="30"/>
                              <w:ind w:left="277" w:hanging="2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Estonian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Ecotourism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Quality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2"/>
                                <w:sz w:val="12"/>
                              </w:rPr>
                              <w:t>Label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8"/>
                              </w:tabs>
                              <w:spacing w:before="30" w:line="292" w:lineRule="auto"/>
                              <w:ind w:right="714" w:hanging="15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European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Ecolabel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tourist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 xml:space="preserve">accommodation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services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camp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>
                            <w:pPr>
                              <w:pStyle w:val="TableParagraph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</w:p>
                          <w:p w:rsidR="00AC260A" w:rsidRDefault="00AC260A">
                            <w:pPr>
                              <w:pStyle w:val="TableParagraph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</w:p>
                          <w:p w:rsidR="00AC260A" w:rsidRDefault="00710CF0">
                            <w:pPr>
                              <w:pStyle w:val="TableParagraph"/>
                              <w:spacing w:before="75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8"/>
                              </w:tabs>
                              <w:spacing w:before="43" w:line="292" w:lineRule="auto"/>
                              <w:ind w:right="837" w:hanging="15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w w:val="116"/>
                                <w:sz w:val="12"/>
                                <w:szCs w:val="12"/>
                              </w:rPr>
                              <w:t>Rhode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Island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Hospitality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8"/>
                                <w:sz w:val="12"/>
                                <w:szCs w:val="12"/>
                              </w:rPr>
                              <w:t>Green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Cert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12"/>
                                <w:szCs w:val="12"/>
                              </w:rPr>
                              <w:t>ﬁ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 xml:space="preserve">cation </w:t>
                            </w:r>
                            <w:r>
                              <w:rPr>
                                <w:rFonts w:ascii="Cambria" w:eastAsia="Cambria" w:hAnsi="Cambria" w:cs="Cambria"/>
                                <w:w w:val="114"/>
                                <w:sz w:val="12"/>
                                <w:szCs w:val="12"/>
                              </w:rPr>
                              <w:t>for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9"/>
                                <w:sz w:val="12"/>
                                <w:szCs w:val="12"/>
                              </w:rPr>
                              <w:t>the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Hospitality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and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4"/>
                                <w:sz w:val="12"/>
                                <w:szCs w:val="12"/>
                              </w:rPr>
                              <w:t>Tourism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Industry,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USA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8"/>
                              </w:tabs>
                              <w:spacing w:line="140" w:lineRule="exact"/>
                              <w:ind w:left="417" w:hanging="29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SmartVoyager,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Ecuador,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Colombia,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Honduras,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Chile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8"/>
                              </w:tabs>
                              <w:spacing w:before="31"/>
                              <w:ind w:left="417" w:hanging="29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Carolina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Hospitality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Alliance,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43"/>
                              <w:ind w:left="4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  <w:p w:rsidR="00AC260A" w:rsidRDefault="00AC260A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</w:p>
                          <w:p w:rsidR="00AC260A" w:rsidRDefault="00710CF0">
                            <w:pPr>
                              <w:pStyle w:val="TableParagraph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spacing w:before="31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2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5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51.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European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Ecotourism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Labelling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06"/>
                                <w:sz w:val="12"/>
                              </w:rPr>
                              <w:t>(EETLS)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5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4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113.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Luangwa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3"/>
                                <w:sz w:val="12"/>
                              </w:rPr>
                              <w:t>Eco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Awards,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Zambia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52.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European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charter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sustainable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tourism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114.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Stay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Illinois,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214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protected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115.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Steinbock,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Switzerland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53.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09"/>
                                <w:sz w:val="12"/>
                              </w:rPr>
                              <w:t>Fair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2"/>
                                <w:sz w:val="12"/>
                              </w:rPr>
                              <w:t>Trade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Tourism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116.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6"/>
                                <w:sz w:val="12"/>
                                <w:szCs w:val="12"/>
                              </w:rPr>
                              <w:t>Sustainable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4"/>
                                <w:sz w:val="12"/>
                                <w:szCs w:val="12"/>
                              </w:rPr>
                              <w:t>Tourism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6"/>
                                <w:sz w:val="12"/>
                                <w:szCs w:val="12"/>
                              </w:rPr>
                              <w:t>Eco-Certi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12"/>
                                <w:szCs w:val="12"/>
                              </w:rPr>
                              <w:t>ﬁ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cation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54.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3"/>
                                <w:sz w:val="12"/>
                              </w:rPr>
                              <w:t>Florida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Lodging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Program,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27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09"/>
                                <w:sz w:val="12"/>
                              </w:rPr>
                              <w:t>STEP,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55.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8"/>
                                <w:sz w:val="12"/>
                                <w:szCs w:val="12"/>
                              </w:rPr>
                              <w:t>Gîtes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3"/>
                                <w:sz w:val="12"/>
                                <w:szCs w:val="12"/>
                              </w:rPr>
                              <w:t>or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9"/>
                                <w:sz w:val="12"/>
                                <w:szCs w:val="12"/>
                              </w:rPr>
                              <w:t>Guest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Rooms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41"/>
                                <w:sz w:val="12"/>
                                <w:szCs w:val="12"/>
                              </w:rPr>
                              <w:t>“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Pand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41"/>
                                <w:sz w:val="12"/>
                                <w:szCs w:val="12"/>
                              </w:rPr>
                              <w:t>”</w:t>
                            </w:r>
                            <w:r>
                              <w:rPr>
                                <w:rFonts w:ascii="Cambria" w:eastAsia="Cambria" w:hAnsi="Cambria" w:cs="Cambria"/>
                                <w:w w:val="123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Belgium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117.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Sustainable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Tourism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Education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Program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08"/>
                                <w:sz w:val="12"/>
                              </w:rPr>
                              <w:t>(STEP),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56.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Gites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Panda,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3"/>
                                <w:sz w:val="12"/>
                              </w:rPr>
                              <w:t>France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27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</w:tr>
                      <w:tr w:rsidR="00AC260A">
                        <w:trPr>
                          <w:trHeight w:hRule="exact" w:val="515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8"/>
                              </w:tabs>
                              <w:spacing w:line="136" w:lineRule="exact"/>
                              <w:ind w:hanging="2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2"/>
                                <w:sz w:val="12"/>
                              </w:rPr>
                              <w:t>GREAT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Deal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9"/>
                                <w:sz w:val="12"/>
                              </w:rPr>
                              <w:t>Guatemala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8"/>
                              </w:tabs>
                              <w:spacing w:before="31"/>
                              <w:ind w:hanging="2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w w:val="118"/>
                                <w:sz w:val="12"/>
                                <w:szCs w:val="12"/>
                              </w:rPr>
                              <w:t>Green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4"/>
                                <w:sz w:val="12"/>
                                <w:szCs w:val="12"/>
                              </w:rPr>
                              <w:t>Business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Cert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12"/>
                                <w:szCs w:val="12"/>
                              </w:rPr>
                              <w:t>ﬁ</w:t>
                            </w:r>
                            <w:r>
                              <w:rPr>
                                <w:rFonts w:ascii="Cambria" w:eastAsia="Cambria" w:hAnsi="Cambria" w:cs="Cambria"/>
                                <w:w w:val="118"/>
                                <w:sz w:val="12"/>
                                <w:szCs w:val="12"/>
                              </w:rPr>
                              <w:t>ed,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USA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8"/>
                              </w:tabs>
                              <w:spacing w:before="30"/>
                              <w:ind w:hanging="2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w w:val="118"/>
                                <w:sz w:val="12"/>
                                <w:szCs w:val="12"/>
                              </w:rPr>
                              <w:t>Green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Cert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12"/>
                                <w:szCs w:val="12"/>
                              </w:rPr>
                              <w:t>ﬁ</w:t>
                            </w:r>
                            <w:r>
                              <w:rPr>
                                <w:rFonts w:ascii="Cambria" w:eastAsia="Cambria" w:hAnsi="Cambria" w:cs="Cambria"/>
                                <w:w w:val="120"/>
                                <w:sz w:val="12"/>
                                <w:szCs w:val="12"/>
                              </w:rPr>
                              <w:t>cate: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3"/>
                                <w:sz w:val="12"/>
                                <w:szCs w:val="12"/>
                              </w:rPr>
                              <w:t>Latvia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>
                            <w:pPr>
                              <w:pStyle w:val="TableParagraph"/>
                              <w:spacing w:before="3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AC260A" w:rsidRDefault="00710CF0">
                            <w:pPr>
                              <w:pStyle w:val="TableParagraph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8"/>
                              </w:tabs>
                              <w:spacing w:before="24"/>
                              <w:ind w:hanging="29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Sustainable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Tourism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Standards,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20"/>
                                <w:sz w:val="12"/>
                              </w:rPr>
                              <w:t>Mexico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8"/>
                              </w:tabs>
                              <w:spacing w:before="30"/>
                              <w:ind w:hanging="29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Tourisme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Responsable,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3"/>
                                <w:sz w:val="12"/>
                              </w:rPr>
                              <w:t>France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8"/>
                              </w:tabs>
                              <w:spacing w:before="30"/>
                              <w:ind w:hanging="298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2"/>
                                <w:sz w:val="12"/>
                              </w:rPr>
                              <w:t>Travel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Wisconsin,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>
                            <w:pPr>
                              <w:pStyle w:val="TableParagraph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</w:p>
                          <w:p w:rsidR="00AC260A" w:rsidRDefault="00AC260A">
                            <w:pPr>
                              <w:pStyle w:val="TableParagraph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</w:p>
                          <w:p w:rsidR="00AC260A" w:rsidRDefault="00710CF0">
                            <w:pPr>
                              <w:pStyle w:val="TableParagraph"/>
                              <w:spacing w:before="85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60.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20"/>
                                <w:sz w:val="12"/>
                              </w:rPr>
                              <w:t>Green-e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Energy,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USA,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Canada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121.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Travelife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Awards,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 w:rsidRPr="00193B90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61.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20"/>
                                <w:sz w:val="12"/>
                              </w:rPr>
                              <w:t>Green-e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Marketplace,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USA,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Canada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Pr="00453F95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453F95">
                              <w:rPr>
                                <w:rFonts w:ascii="Cambria" w:hAnsi="Cambria"/>
                                <w:w w:val="115"/>
                                <w:sz w:val="12"/>
                                <w:lang w:val="de-DE"/>
                              </w:rPr>
                              <w:t>122.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4"/>
                                <w:sz w:val="12"/>
                                <w:lang w:val="de-DE"/>
                              </w:rPr>
                              <w:t>TÜV</w:t>
                            </w:r>
                            <w:r w:rsidRPr="00453F95">
                              <w:rPr>
                                <w:rFonts w:ascii="Cambria" w:hAnsi="Cambria"/>
                                <w:spacing w:val="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8"/>
                                <w:sz w:val="12"/>
                                <w:lang w:val="de-DE"/>
                              </w:rPr>
                              <w:t>SÜD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8"/>
                                <w:sz w:val="12"/>
                                <w:lang w:val="de-DE"/>
                              </w:rPr>
                              <w:t>Mark</w:t>
                            </w:r>
                            <w:r w:rsidRPr="00453F95">
                              <w:rPr>
                                <w:rFonts w:ascii="Cambria" w:hAnsi="Cambria"/>
                                <w:spacing w:val="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08"/>
                                <w:sz w:val="12"/>
                                <w:lang w:val="de-DE"/>
                              </w:rPr>
                              <w:t>EE01/EE02,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8"/>
                                <w:sz w:val="12"/>
                                <w:lang w:val="de-DE"/>
                              </w:rPr>
                              <w:t>Germany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Pr="00453F95" w:rsidRDefault="00AC260A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AC260A">
                        <w:trPr>
                          <w:trHeight w:hRule="exact" w:val="342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line="136" w:lineRule="exact"/>
                              <w:ind w:hanging="2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3"/>
                                <w:sz w:val="12"/>
                              </w:rPr>
                              <w:t>Flag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Award,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United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Kingdom</w:t>
                            </w:r>
                          </w:p>
                          <w:p w:rsidR="00AC260A" w:rsidRDefault="00710CF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30"/>
                              <w:ind w:hanging="2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w w:val="118"/>
                                <w:sz w:val="12"/>
                                <w:szCs w:val="12"/>
                              </w:rPr>
                              <w:t>Green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9"/>
                                <w:sz w:val="12"/>
                                <w:szCs w:val="12"/>
                              </w:rPr>
                              <w:t>Globe</w:t>
                            </w:r>
                            <w:r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5"/>
                                <w:sz w:val="12"/>
                                <w:szCs w:val="12"/>
                              </w:rPr>
                              <w:t>Certi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2"/>
                                <w:sz w:val="12"/>
                                <w:szCs w:val="12"/>
                              </w:rPr>
                              <w:t>ﬁ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cation,</w:t>
                            </w:r>
                            <w:r>
                              <w:rPr>
                                <w:rFonts w:ascii="Cambria" w:eastAsia="Cambria" w:hAnsi="Cambria" w:cs="Cambria"/>
                                <w:spacing w:val="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w w:val="117"/>
                                <w:sz w:val="12"/>
                                <w:szCs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AC260A" w:rsidRDefault="00710CF0">
                            <w:pPr>
                              <w:pStyle w:val="TableParagraph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Pr="00453F95" w:rsidRDefault="00710CF0">
                            <w:pPr>
                              <w:pStyle w:val="TableParagraph"/>
                              <w:spacing w:before="23" w:line="292" w:lineRule="auto"/>
                              <w:ind w:left="278" w:right="913" w:hanging="160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453F95">
                              <w:rPr>
                                <w:rFonts w:ascii="Cambria" w:hAnsi="Cambria"/>
                                <w:w w:val="115"/>
                                <w:sz w:val="12"/>
                                <w:lang w:val="de-DE"/>
                              </w:rPr>
                              <w:t>123.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9"/>
                                <w:sz w:val="12"/>
                                <w:lang w:val="de-DE"/>
                              </w:rPr>
                              <w:t>Umweltgütesiegel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7"/>
                                <w:sz w:val="12"/>
                                <w:lang w:val="de-DE"/>
                              </w:rPr>
                              <w:t>auf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7"/>
                                <w:sz w:val="12"/>
                                <w:lang w:val="de-DE"/>
                              </w:rPr>
                              <w:t xml:space="preserve">Alpenvereinshütten, </w:t>
                            </w:r>
                            <w:r w:rsidRPr="00453F95">
                              <w:rPr>
                                <w:rFonts w:ascii="Cambria" w:hAnsi="Cambria"/>
                                <w:w w:val="119"/>
                                <w:sz w:val="12"/>
                                <w:lang w:val="de-DE"/>
                              </w:rPr>
                              <w:t>Alps;</w:t>
                            </w:r>
                            <w:r w:rsidRPr="00453F95">
                              <w:rPr>
                                <w:rFonts w:ascii="Cambria" w:hAnsi="Cambria"/>
                                <w:spacing w:val="12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6"/>
                                <w:sz w:val="12"/>
                                <w:lang w:val="de-DE"/>
                              </w:rPr>
                              <w:t>Italy,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9"/>
                                <w:sz w:val="12"/>
                                <w:lang w:val="de-DE"/>
                              </w:rPr>
                              <w:t>Germany,</w:t>
                            </w:r>
                            <w:r w:rsidRPr="00453F95">
                              <w:rPr>
                                <w:rFonts w:ascii="Cambria" w:hAnsi="Cambria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spacing w:val="-13"/>
                                <w:sz w:val="12"/>
                                <w:lang w:val="de-DE"/>
                              </w:rPr>
                              <w:t xml:space="preserve"> </w:t>
                            </w:r>
                            <w:r w:rsidRPr="00453F95">
                              <w:rPr>
                                <w:rFonts w:ascii="Cambria" w:hAnsi="Cambria"/>
                                <w:w w:val="115"/>
                                <w:sz w:val="12"/>
                                <w:lang w:val="de-DE"/>
                              </w:rPr>
                              <w:t>Austria,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2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2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64.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Hospitality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Award,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Ireland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4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124.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UNESCO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World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Heritage,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AC260A"/>
                        </w:tc>
                      </w:tr>
                      <w:tr w:rsidR="00AC260A">
                        <w:trPr>
                          <w:trHeight w:hRule="exact" w:val="172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5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65.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Key,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5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4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125.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Vermont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Hotels,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4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66.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Key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Eco-Rating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Program,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126.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Viabono,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Germany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171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67.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2"/>
                                <w:sz w:val="12"/>
                              </w:rPr>
                              <w:t>Leaf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4"/>
                                <w:sz w:val="12"/>
                              </w:rPr>
                              <w:t>Business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9"/>
                                <w:sz w:val="12"/>
                              </w:rPr>
                              <w:t>Scheme,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United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Kingdom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127.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Virginia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Green,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USA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421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</w:tr>
                      <w:tr w:rsidR="00AC260A">
                        <w:trPr>
                          <w:trHeight w:hRule="exact" w:val="222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left="55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68.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Green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2"/>
                                <w:sz w:val="12"/>
                              </w:rPr>
                              <w:t>Leaf</w:t>
                            </w:r>
                            <w:r>
                              <w:rPr>
                                <w:rFonts w:ascii="Cambria"/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Environmental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6"/>
                                <w:sz w:val="12"/>
                              </w:rPr>
                              <w:t>Standard,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8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rFonts w:ascii="Cambri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line="136" w:lineRule="exact"/>
                              <w:ind w:right="291"/>
                              <w:jc w:val="center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393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AC260A" w:rsidRDefault="00710CF0">
                            <w:pPr>
                              <w:pStyle w:val="TableParagraph"/>
                              <w:spacing w:before="23"/>
                              <w:ind w:left="119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mbria"/>
                                <w:w w:val="115"/>
                                <w:sz w:val="12"/>
                              </w:rPr>
                              <w:t>128.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20"/>
                                <w:sz w:val="12"/>
                              </w:rPr>
                              <w:t>WindMade,</w:t>
                            </w:r>
                            <w:r>
                              <w:rPr>
                                <w:rFonts w:ascii="Cambr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17"/>
                                <w:sz w:val="12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AC260A" w:rsidRDefault="00AC260A"/>
                        </w:tc>
                      </w:tr>
                    </w:tbl>
                    <w:p w:rsidR="00AC260A" w:rsidRDefault="00AC260A"/>
                  </w:txbxContent>
                </v:textbox>
                <w10:wrap anchorx="page"/>
              </v:shape>
            </w:pict>
          </mc:Fallback>
        </mc:AlternateContent>
      </w:r>
      <w:r w:rsidR="00710CF0" w:rsidRPr="00193B90">
        <w:rPr>
          <w:rFonts w:ascii="Cambria" w:hAnsi="Cambria"/>
          <w:color w:val="000000" w:themeColor="text1"/>
          <w:w w:val="115"/>
          <w:sz w:val="12"/>
        </w:rPr>
        <w:t>ENERGY STAR</w:t>
      </w:r>
      <w:r w:rsidR="00710CF0" w:rsidRPr="00193B90">
        <w:rPr>
          <w:rFonts w:ascii="Arial" w:hAnsi="Arial"/>
          <w:color w:val="000000" w:themeColor="text1"/>
          <w:w w:val="115"/>
          <w:position w:val="6"/>
          <w:sz w:val="9"/>
        </w:rPr>
        <w:t>®</w:t>
      </w:r>
      <w:r w:rsidR="00710CF0" w:rsidRPr="00193B90">
        <w:rPr>
          <w:rFonts w:ascii="Cambria" w:hAnsi="Cambria"/>
          <w:color w:val="000000" w:themeColor="text1"/>
          <w:w w:val="115"/>
          <w:sz w:val="12"/>
        </w:rPr>
        <w:t>,</w:t>
      </w:r>
      <w:r w:rsidR="00710CF0" w:rsidRPr="00193B90">
        <w:rPr>
          <w:rFonts w:ascii="Cambria" w:hAnsi="Cambria"/>
          <w:color w:val="000000" w:themeColor="text1"/>
          <w:spacing w:val="19"/>
          <w:w w:val="115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w w:val="115"/>
          <w:sz w:val="12"/>
        </w:rPr>
        <w:t>international</w:t>
      </w:r>
    </w:p>
    <w:p w:rsidR="00AC260A" w:rsidRPr="00193B90" w:rsidRDefault="00710CF0">
      <w:pPr>
        <w:spacing w:before="27" w:line="283" w:lineRule="auto"/>
        <w:ind w:left="389"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109. Responsible Tourism System 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  <w:r w:rsidRPr="00193B90">
        <w:rPr>
          <w:rFonts w:ascii="Toolbox Std"/>
          <w:color w:val="000000" w:themeColor="text1"/>
          <w:spacing w:val="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 xml:space="preserve">Biosphere Hotels, </w:t>
      </w:r>
      <w:r w:rsidRPr="00193B90">
        <w:rPr>
          <w:rFonts w:ascii="Cambria"/>
          <w:color w:val="000000" w:themeColor="text1"/>
          <w:spacing w:val="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international</w:t>
      </w:r>
    </w:p>
    <w:p w:rsidR="00AC260A" w:rsidRPr="00193B90" w:rsidRDefault="00710CF0">
      <w:pPr>
        <w:spacing w:before="30"/>
        <w:ind w:left="22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(M)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3" w:space="720" w:equalWidth="0">
            <w:col w:w="4683" w:space="697"/>
            <w:col w:w="3045" w:space="1188"/>
            <w:col w:w="1017"/>
          </w:cols>
        </w:sect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9"/>
        <w:rPr>
          <w:rFonts w:ascii="Cambria" w:eastAsia="Cambria" w:hAnsi="Cambria" w:cs="Cambria"/>
          <w:color w:val="000000" w:themeColor="text1"/>
          <w:sz w:val="26"/>
          <w:szCs w:val="26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6"/>
          <w:szCs w:val="26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space="720"/>
        </w:sectPr>
      </w:pPr>
    </w:p>
    <w:p w:rsidR="00AC260A" w:rsidRPr="00193B90" w:rsidRDefault="00710CF0">
      <w:pPr>
        <w:pStyle w:val="Listenabsatz"/>
        <w:numPr>
          <w:ilvl w:val="0"/>
          <w:numId w:val="8"/>
        </w:numPr>
        <w:tabs>
          <w:tab w:val="left" w:pos="452"/>
          <w:tab w:val="left" w:pos="4463"/>
        </w:tabs>
        <w:spacing w:before="87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Green Leaf Foundation, </w:t>
      </w:r>
      <w:r w:rsidRPr="00193B90">
        <w:rPr>
          <w:rFonts w:ascii="Cambria"/>
          <w:color w:val="000000" w:themeColor="text1"/>
          <w:spacing w:val="1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Thailand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pStyle w:val="Listenabsatz"/>
        <w:numPr>
          <w:ilvl w:val="0"/>
          <w:numId w:val="8"/>
        </w:numPr>
        <w:tabs>
          <w:tab w:val="left" w:pos="452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t>Green Lodging Michigan,</w:t>
      </w:r>
      <w:r w:rsidRPr="00193B90">
        <w:rPr>
          <w:rFonts w:ascii="Cambria"/>
          <w:color w:val="000000" w:themeColor="text1"/>
          <w:spacing w:val="22"/>
          <w:w w:val="120"/>
          <w:sz w:val="12"/>
        </w:rPr>
        <w:t xml:space="preserve"> </w:t>
      </w:r>
      <w:r w:rsidRPr="00193B90">
        <w:rPr>
          <w:rFonts w:ascii="Cambria"/>
          <w:color w:val="000000" w:themeColor="text1"/>
          <w:w w:val="120"/>
          <w:sz w:val="12"/>
        </w:rPr>
        <w:t>USA</w:t>
      </w:r>
    </w:p>
    <w:p w:rsidR="00AC260A" w:rsidRPr="00193B90" w:rsidRDefault="00710CF0">
      <w:pPr>
        <w:pStyle w:val="Listenabsatz"/>
        <w:numPr>
          <w:ilvl w:val="0"/>
          <w:numId w:val="8"/>
        </w:numPr>
        <w:tabs>
          <w:tab w:val="left" w:pos="452"/>
          <w:tab w:val="left" w:pos="4463"/>
        </w:tabs>
        <w:spacing w:before="30"/>
        <w:ind w:hanging="2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Green  Power</w:t>
      </w:r>
      <w:r w:rsidRPr="00193B90">
        <w:rPr>
          <w:rFonts w:ascii="Cambria"/>
          <w:color w:val="000000" w:themeColor="text1"/>
          <w:spacing w:val="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Australia</w:t>
      </w:r>
      <w:r w:rsidRPr="00193B90">
        <w:rPr>
          <w:rFonts w:ascii="Cambria"/>
          <w:color w:val="000000" w:themeColor="text1"/>
          <w:w w:val="115"/>
          <w:sz w:val="12"/>
        </w:rPr>
        <w:tab/>
        <w:t>(M)</w:t>
      </w:r>
    </w:p>
    <w:p w:rsidR="00AC260A" w:rsidRPr="00193B90" w:rsidRDefault="00710CF0">
      <w:pPr>
        <w:spacing w:before="9"/>
        <w:rPr>
          <w:rFonts w:ascii="Cambria" w:eastAsia="Cambria" w:hAnsi="Cambria" w:cs="Cambria"/>
          <w:color w:val="000000" w:themeColor="text1"/>
          <w:sz w:val="11"/>
          <w:szCs w:val="11"/>
        </w:rPr>
      </w:pPr>
      <w:r w:rsidRPr="00193B90">
        <w:rPr>
          <w:color w:val="000000" w:themeColor="text1"/>
        </w:rPr>
        <w:br w:type="column"/>
      </w:r>
    </w:p>
    <w:p w:rsidR="00AC260A" w:rsidRPr="00193B90" w:rsidRDefault="00E77D46">
      <w:pPr>
        <w:spacing w:line="20" w:lineRule="exact"/>
        <w:ind w:left="224"/>
        <w:rPr>
          <w:rFonts w:ascii="Cambria" w:eastAsia="Cambria" w:hAnsi="Cambria" w:cs="Cambria"/>
          <w:color w:val="000000" w:themeColor="text1"/>
          <w:sz w:val="2"/>
          <w:szCs w:val="2"/>
        </w:rPr>
      </w:pPr>
      <w:r>
        <w:rPr>
          <w:rFonts w:ascii="Cambria" w:eastAsia="Cambria" w:hAnsi="Cambria" w:cs="Cambria"/>
          <w:noProof/>
          <w:color w:val="000000" w:themeColor="text1"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3194685" cy="6985"/>
                <wp:effectExtent l="9525" t="9525" r="5715" b="2540"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6985"/>
                          <a:chOff x="0" y="0"/>
                          <a:chExt cx="5031" cy="11"/>
                        </a:xfrm>
                      </wpg:grpSpPr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1" cy="2"/>
                            <a:chOff x="5" y="5"/>
                            <a:chExt cx="5021" cy="2"/>
                          </a:xfrm>
                        </wpg:grpSpPr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1"/>
                                <a:gd name="T2" fmla="+- 0 5026 5"/>
                                <a:gd name="T3" fmla="*/ T2 w 5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1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251.55pt;height:.55pt;mso-position-horizontal-relative:char;mso-position-vertical-relative:line" coordsize="503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">
                <v:group id="Group 19" o:spid="_x0000_s1027" style="position:absolute;left:5;top:5;width:5021;height:2" coordorigin="5,5" coordsize="5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0" o:spid="_x0000_s1028" style="position:absolute;left:5;top:5;width:5021;height:2;visibility:visible;mso-wrap-style:square;v-text-anchor:top" coordsize="5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1xMUA&#10;AADbAAAADwAAAGRycy9kb3ducmV2LnhtbESPW2sCMRSE3wv+h3AKvtVsfVC7NUoRCkVQ2e2FPh42&#10;p3vp5mRJsrr+eyMIPg4z8w2zXA+mFUdyvras4HmSgCAurK65VPD1+f60AOEDssbWMik4k4f1avSw&#10;xFTbE2d0zEMpIoR9igqqELpUSl9UZNBPbEccvT/rDIYoXSm1w1OEm1ZOk2QmDdYcFyrsaFNR8Z/3&#10;RsFWt7mduyz77Xn30yy+D81eH5QaPw5vryACDeEevrU/tILpC1y/xB8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DXExQAAANsAAAAPAAAAAAAAAAAAAAAAAJgCAABkcnMv&#10;ZG93bnJldi54bWxQSwUGAAAAAAQABAD1AAAAigMAAAAA&#10;" path="m,l5021,e" filled="f" strokeweight=".51pt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AC260A" w:rsidRPr="00193B90" w:rsidRDefault="00710CF0">
      <w:pPr>
        <w:spacing w:before="18" w:line="283" w:lineRule="auto"/>
        <w:ind w:left="229" w:right="112" w:firstLine="116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4" w:name="_bookmark4"/>
      <w:bookmarkEnd w:id="4"/>
      <w:r w:rsidRPr="00193B90">
        <w:rPr>
          <w:rFonts w:ascii="Cambria" w:eastAsia="Cambria" w:hAnsi="Cambria" w:cs="Cambria"/>
          <w:color w:val="000000" w:themeColor="text1"/>
          <w:w w:val="115"/>
          <w:position w:val="6"/>
          <w:sz w:val="9"/>
          <w:szCs w:val="9"/>
        </w:rPr>
        <w:t xml:space="preserve">a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(M) Mitigation: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cation considers element of energy saving or</w:t>
      </w:r>
      <w:r w:rsidRPr="00193B90">
        <w:rPr>
          <w:rFonts w:ascii="Cambria" w:eastAsia="Cambria" w:hAnsi="Cambria" w:cs="Cambria"/>
          <w:color w:val="000000" w:themeColor="text1"/>
          <w:spacing w:val="28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avoided</w:t>
      </w:r>
      <w:r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greenhouse  gas</w:t>
      </w:r>
      <w:r w:rsidRPr="00193B90">
        <w:rPr>
          <w:rFonts w:ascii="Cambria" w:eastAsia="Cambria" w:hAnsi="Cambria" w:cs="Cambria"/>
          <w:color w:val="000000" w:themeColor="text1"/>
          <w:spacing w:val="15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emissions.</w:t>
      </w:r>
    </w:p>
    <w:p w:rsidR="00AC260A" w:rsidRPr="00193B90" w:rsidRDefault="00AC260A">
      <w:pPr>
        <w:spacing w:line="283" w:lineRule="auto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4683" w:space="578"/>
            <w:col w:w="5369"/>
          </w:cols>
        </w:sectPr>
      </w:pP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9"/>
          <w:szCs w:val="9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9"/>
          <w:szCs w:val="9"/>
        </w:rPr>
        <w:sectPr w:rsidR="00AC260A" w:rsidRPr="00193B90">
          <w:pgSz w:w="11910" w:h="15880"/>
          <w:pgMar w:top="1080" w:right="740" w:bottom="660" w:left="5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107" w:line="266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lastRenderedPageBreak/>
        <w:t>must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relative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an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easily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understandable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reference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point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such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as other comparable products, or annual average per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capita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emissions, to clarify how the purchase of another,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climatically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more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sustainable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product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reduces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emissions.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Dif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culties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arise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if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these reference points are not standardised between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schemes (</w:t>
      </w:r>
      <w:hyperlink w:anchor="_bookmark24" w:history="1">
        <w:r w:rsidRPr="00193B90">
          <w:rPr>
            <w:color w:val="000000" w:themeColor="text1"/>
            <w:w w:val="110"/>
          </w:rPr>
          <w:t xml:space="preserve">Buckley, 2002, 2009, </w:t>
        </w:r>
        <w:r w:rsidRPr="00193B90">
          <w:rPr>
            <w:color w:val="000000" w:themeColor="text1"/>
            <w:spacing w:val="-4"/>
            <w:w w:val="110"/>
          </w:rPr>
          <w:t xml:space="preserve">2011; </w:t>
        </w:r>
        <w:r w:rsidRPr="00193B90">
          <w:rPr>
            <w:color w:val="000000" w:themeColor="text1"/>
            <w:w w:val="110"/>
          </w:rPr>
          <w:t xml:space="preserve">Lee, </w:t>
        </w:r>
        <w:r w:rsidRPr="00193B90">
          <w:rPr>
            <w:color w:val="000000" w:themeColor="text1"/>
            <w:spacing w:val="-4"/>
            <w:w w:val="110"/>
          </w:rPr>
          <w:t xml:space="preserve">2011; </w:t>
        </w:r>
        <w:r w:rsidRPr="00193B90">
          <w:rPr>
            <w:color w:val="000000" w:themeColor="text1"/>
            <w:w w:val="110"/>
          </w:rPr>
          <w:t xml:space="preserve">Six Senses,   </w:t>
        </w:r>
        <w:r w:rsidRPr="00193B90">
          <w:rPr>
            <w:color w:val="000000" w:themeColor="text1"/>
            <w:spacing w:val="3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2009;</w:t>
        </w:r>
      </w:hyperlink>
    </w:p>
    <w:p w:rsidR="00AC260A" w:rsidRPr="00193B90" w:rsidRDefault="008D60A9">
      <w:pPr>
        <w:pStyle w:val="Textkrper"/>
        <w:spacing w:line="189" w:lineRule="exact"/>
        <w:jc w:val="both"/>
        <w:rPr>
          <w:color w:val="000000" w:themeColor="text1"/>
        </w:rPr>
      </w:pPr>
      <w:hyperlink w:anchor="_bookmark24" w:history="1">
        <w:r w:rsidR="00710CF0" w:rsidRPr="00193B90">
          <w:rPr>
            <w:color w:val="000000" w:themeColor="text1"/>
            <w:spacing w:val="-3"/>
            <w:w w:val="108"/>
          </w:rPr>
          <w:t>S</w:t>
        </w:r>
        <w:r w:rsidR="00710CF0" w:rsidRPr="00193B90">
          <w:rPr>
            <w:color w:val="000000" w:themeColor="text1"/>
            <w:spacing w:val="2"/>
            <w:w w:val="111"/>
          </w:rPr>
          <w:t>t</w:t>
        </w:r>
        <w:r w:rsidR="00710CF0" w:rsidRPr="00193B90">
          <w:rPr>
            <w:color w:val="000000" w:themeColor="text1"/>
            <w:w w:val="109"/>
          </w:rPr>
          <w:t>awr</w:t>
        </w:r>
        <w:r w:rsidR="00710CF0" w:rsidRPr="00193B90">
          <w:rPr>
            <w:color w:val="000000" w:themeColor="text1"/>
            <w:spacing w:val="2"/>
            <w:w w:val="109"/>
          </w:rPr>
          <w:t>e</w:t>
        </w:r>
        <w:r w:rsidR="00710CF0" w:rsidRPr="00193B90">
          <w:rPr>
            <w:color w:val="000000" w:themeColor="text1"/>
            <w:spacing w:val="1"/>
            <w:w w:val="108"/>
          </w:rPr>
          <w:t>b</w:t>
        </w:r>
        <w:r w:rsidR="00710CF0" w:rsidRPr="00193B90">
          <w:rPr>
            <w:color w:val="000000" w:themeColor="text1"/>
            <w:w w:val="110"/>
          </w:rPr>
          <w:t>e</w:t>
        </w:r>
        <w:r w:rsidR="00710CF0" w:rsidRPr="00193B90">
          <w:rPr>
            <w:color w:val="000000" w:themeColor="text1"/>
            <w:spacing w:val="2"/>
            <w:w w:val="101"/>
          </w:rPr>
          <w:t>r</w:t>
        </w:r>
        <w:r w:rsidR="00710CF0" w:rsidRPr="00193B90">
          <w:rPr>
            <w:color w:val="000000" w:themeColor="text1"/>
            <w:w w:val="113"/>
          </w:rPr>
          <w:t>g</w:t>
        </w:r>
        <w:r w:rsidR="00710CF0" w:rsidRPr="00193B90">
          <w:rPr>
            <w:color w:val="000000" w:themeColor="text1"/>
          </w:rPr>
          <w:t xml:space="preserve"> </w:t>
        </w:r>
        <w:r w:rsidR="00710CF0" w:rsidRPr="00193B90">
          <w:rPr>
            <w:color w:val="000000" w:themeColor="text1"/>
            <w:spacing w:val="-1"/>
          </w:rPr>
          <w:t xml:space="preserve"> </w:t>
        </w:r>
        <w:r w:rsidR="00710CF0" w:rsidRPr="00193B90">
          <w:rPr>
            <w:color w:val="000000" w:themeColor="text1"/>
            <w:spacing w:val="1"/>
            <w:w w:val="108"/>
          </w:rPr>
          <w:t>a</w:t>
        </w:r>
        <w:r w:rsidR="00710CF0" w:rsidRPr="00193B90">
          <w:rPr>
            <w:color w:val="000000" w:themeColor="text1"/>
            <w:spacing w:val="1"/>
            <w:w w:val="112"/>
          </w:rPr>
          <w:t>n</w:t>
        </w:r>
        <w:r w:rsidR="00710CF0" w:rsidRPr="00193B90">
          <w:rPr>
            <w:color w:val="000000" w:themeColor="text1"/>
            <w:w w:val="110"/>
          </w:rPr>
          <w:t>d</w:t>
        </w:r>
        <w:r w:rsidR="00710CF0" w:rsidRPr="00193B90">
          <w:rPr>
            <w:color w:val="000000" w:themeColor="text1"/>
          </w:rPr>
          <w:t xml:space="preserve">  </w:t>
        </w:r>
        <w:r w:rsidR="00710CF0" w:rsidRPr="00193B90">
          <w:rPr>
            <w:color w:val="000000" w:themeColor="text1"/>
            <w:w w:val="117"/>
          </w:rPr>
          <w:t>W</w:t>
        </w:r>
        <w:r w:rsidR="00710CF0" w:rsidRPr="00193B90">
          <w:rPr>
            <w:color w:val="000000" w:themeColor="text1"/>
            <w:spacing w:val="2"/>
            <w:w w:val="108"/>
          </w:rPr>
          <w:t>i</w:t>
        </w:r>
        <w:r w:rsidR="00710CF0" w:rsidRPr="00193B90">
          <w:rPr>
            <w:color w:val="000000" w:themeColor="text1"/>
            <w:spacing w:val="3"/>
            <w:w w:val="109"/>
          </w:rPr>
          <w:t>k</w:t>
        </w:r>
        <w:r w:rsidR="00710CF0" w:rsidRPr="00193B90">
          <w:rPr>
            <w:color w:val="000000" w:themeColor="text1"/>
            <w:spacing w:val="2"/>
            <w:w w:val="105"/>
          </w:rPr>
          <w:t>s</w:t>
        </w:r>
        <w:r w:rsidR="00710CF0" w:rsidRPr="00193B90">
          <w:rPr>
            <w:color w:val="000000" w:themeColor="text1"/>
            <w:w w:val="111"/>
          </w:rPr>
          <w:t>t</w:t>
        </w:r>
        <w:r w:rsidR="00710CF0" w:rsidRPr="00193B90">
          <w:rPr>
            <w:color w:val="000000" w:themeColor="text1"/>
            <w:spacing w:val="2"/>
            <w:w w:val="101"/>
          </w:rPr>
          <w:t>r</w:t>
        </w:r>
      </w:hyperlink>
      <w:r w:rsidR="00710CF0" w:rsidRPr="00193B90">
        <w:rPr>
          <w:color w:val="000000" w:themeColor="text1"/>
          <w:spacing w:val="-88"/>
          <w:w w:val="109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4"/>
          <w:w w:val="51"/>
          <w:position w:val="2"/>
        </w:rPr>
        <w:t>€</w:t>
      </w:r>
      <w:hyperlink w:anchor="_bookmark24" w:history="1">
        <w:r w:rsidR="00710CF0" w:rsidRPr="00193B90">
          <w:rPr>
            <w:color w:val="000000" w:themeColor="text1"/>
            <w:spacing w:val="2"/>
            <w:w w:val="114"/>
          </w:rPr>
          <w:t>m</w:t>
        </w:r>
        <w:r w:rsidR="00710CF0" w:rsidRPr="00193B90">
          <w:rPr>
            <w:color w:val="000000" w:themeColor="text1"/>
            <w:w w:val="115"/>
          </w:rPr>
          <w:t>,</w:t>
        </w:r>
        <w:r w:rsidR="00710CF0" w:rsidRPr="00193B90">
          <w:rPr>
            <w:color w:val="000000" w:themeColor="text1"/>
          </w:rPr>
          <w:t xml:space="preserve"> </w:t>
        </w:r>
        <w:r w:rsidR="00710CF0" w:rsidRPr="00193B90">
          <w:rPr>
            <w:color w:val="000000" w:themeColor="text1"/>
            <w:spacing w:val="-1"/>
          </w:rPr>
          <w:t xml:space="preserve"> </w:t>
        </w:r>
        <w:r w:rsidR="00710CF0" w:rsidRPr="00193B90">
          <w:rPr>
            <w:color w:val="000000" w:themeColor="text1"/>
            <w:spacing w:val="1"/>
            <w:w w:val="106"/>
          </w:rPr>
          <w:t>2</w:t>
        </w:r>
        <w:r w:rsidR="00710CF0" w:rsidRPr="00193B90">
          <w:rPr>
            <w:color w:val="000000" w:themeColor="text1"/>
            <w:spacing w:val="-3"/>
            <w:w w:val="106"/>
          </w:rPr>
          <w:t>0</w:t>
        </w:r>
        <w:r w:rsidR="00710CF0" w:rsidRPr="00193B90">
          <w:rPr>
            <w:color w:val="000000" w:themeColor="text1"/>
            <w:spacing w:val="-16"/>
            <w:w w:val="106"/>
          </w:rPr>
          <w:t>1</w:t>
        </w:r>
        <w:r w:rsidR="00710CF0" w:rsidRPr="00193B90">
          <w:rPr>
            <w:color w:val="000000" w:themeColor="text1"/>
            <w:spacing w:val="1"/>
            <w:w w:val="106"/>
          </w:rPr>
          <w:t>1</w:t>
        </w:r>
      </w:hyperlink>
      <w:r w:rsidR="00710CF0" w:rsidRPr="00193B90">
        <w:rPr>
          <w:color w:val="000000" w:themeColor="text1"/>
          <w:spacing w:val="2"/>
          <w:w w:val="98"/>
        </w:rPr>
        <w:t>)</w:t>
      </w:r>
      <w:r w:rsidR="00710CF0" w:rsidRPr="00193B90">
        <w:rPr>
          <w:color w:val="000000" w:themeColor="text1"/>
          <w:w w:val="115"/>
        </w:rPr>
        <w:t>.</w:t>
      </w:r>
      <w:r w:rsidR="00710CF0" w:rsidRPr="00193B90">
        <w:rPr>
          <w:color w:val="000000" w:themeColor="text1"/>
        </w:rPr>
        <w:t xml:space="preserve"> </w:t>
      </w:r>
      <w:r w:rsidR="00710CF0" w:rsidRPr="00193B90">
        <w:rPr>
          <w:color w:val="000000" w:themeColor="text1"/>
          <w:spacing w:val="-1"/>
        </w:rPr>
        <w:t xml:space="preserve"> </w:t>
      </w:r>
      <w:r w:rsidR="00710CF0" w:rsidRPr="00193B90">
        <w:rPr>
          <w:color w:val="000000" w:themeColor="text1"/>
          <w:spacing w:val="1"/>
          <w:w w:val="109"/>
        </w:rPr>
        <w:t>C</w:t>
      </w:r>
      <w:r w:rsidR="00710CF0" w:rsidRPr="00193B90">
        <w:rPr>
          <w:color w:val="000000" w:themeColor="text1"/>
          <w:spacing w:val="2"/>
          <w:w w:val="108"/>
        </w:rPr>
        <w:t>a</w:t>
      </w:r>
      <w:r w:rsidR="00710CF0" w:rsidRPr="00193B90">
        <w:rPr>
          <w:color w:val="000000" w:themeColor="text1"/>
          <w:w w:val="105"/>
        </w:rPr>
        <w:t>r</w:t>
      </w:r>
      <w:r w:rsidR="00710CF0" w:rsidRPr="00193B90">
        <w:rPr>
          <w:color w:val="000000" w:themeColor="text1"/>
          <w:spacing w:val="3"/>
          <w:w w:val="105"/>
        </w:rPr>
        <w:t>b</w:t>
      </w:r>
      <w:r w:rsidR="00710CF0" w:rsidRPr="00193B90">
        <w:rPr>
          <w:color w:val="000000" w:themeColor="text1"/>
          <w:w w:val="110"/>
        </w:rPr>
        <w:t>on</w:t>
      </w:r>
      <w:r w:rsidR="00710CF0" w:rsidRPr="00193B90">
        <w:rPr>
          <w:color w:val="000000" w:themeColor="text1"/>
        </w:rPr>
        <w:t xml:space="preserve">  </w:t>
      </w:r>
      <w:r w:rsidR="00710CF0" w:rsidRPr="00193B90">
        <w:rPr>
          <w:color w:val="000000" w:themeColor="text1"/>
          <w:spacing w:val="2"/>
          <w:w w:val="111"/>
        </w:rPr>
        <w:t>l</w:t>
      </w:r>
      <w:r w:rsidR="00710CF0" w:rsidRPr="00193B90">
        <w:rPr>
          <w:color w:val="000000" w:themeColor="text1"/>
          <w:spacing w:val="1"/>
          <w:w w:val="108"/>
        </w:rPr>
        <w:t>ab</w:t>
      </w:r>
      <w:r w:rsidR="00710CF0" w:rsidRPr="00193B90">
        <w:rPr>
          <w:color w:val="000000" w:themeColor="text1"/>
          <w:spacing w:val="2"/>
          <w:w w:val="110"/>
        </w:rPr>
        <w:t>e</w:t>
      </w:r>
      <w:r w:rsidR="00710CF0" w:rsidRPr="00193B90">
        <w:rPr>
          <w:color w:val="000000" w:themeColor="text1"/>
          <w:spacing w:val="1"/>
          <w:w w:val="111"/>
        </w:rPr>
        <w:t>l</w:t>
      </w:r>
      <w:r w:rsidR="00710CF0" w:rsidRPr="00193B90">
        <w:rPr>
          <w:color w:val="000000" w:themeColor="text1"/>
          <w:w w:val="105"/>
        </w:rPr>
        <w:t>s</w:t>
      </w:r>
      <w:r w:rsidR="00710CF0" w:rsidRPr="00193B90">
        <w:rPr>
          <w:color w:val="000000" w:themeColor="text1"/>
        </w:rPr>
        <w:t xml:space="preserve"> </w:t>
      </w:r>
      <w:r w:rsidR="00710CF0" w:rsidRPr="00193B90">
        <w:rPr>
          <w:color w:val="000000" w:themeColor="text1"/>
          <w:spacing w:val="-2"/>
        </w:rPr>
        <w:t xml:space="preserve"> </w:t>
      </w:r>
      <w:r w:rsidR="00710CF0" w:rsidRPr="00193B90">
        <w:rPr>
          <w:color w:val="000000" w:themeColor="text1"/>
          <w:spacing w:val="2"/>
          <w:w w:val="110"/>
        </w:rPr>
        <w:t>f</w:t>
      </w:r>
      <w:r w:rsidR="00710CF0" w:rsidRPr="00193B90">
        <w:rPr>
          <w:color w:val="000000" w:themeColor="text1"/>
          <w:spacing w:val="2"/>
          <w:w w:val="109"/>
        </w:rPr>
        <w:t>o</w:t>
      </w:r>
      <w:r w:rsidR="00710CF0" w:rsidRPr="00193B90">
        <w:rPr>
          <w:color w:val="000000" w:themeColor="text1"/>
          <w:w w:val="101"/>
        </w:rPr>
        <w:t>r</w:t>
      </w:r>
      <w:r w:rsidR="00710CF0" w:rsidRPr="00193B90">
        <w:rPr>
          <w:color w:val="000000" w:themeColor="text1"/>
        </w:rPr>
        <w:t xml:space="preserve"> </w:t>
      </w:r>
      <w:r w:rsidR="00710CF0" w:rsidRPr="00193B90">
        <w:rPr>
          <w:color w:val="000000" w:themeColor="text1"/>
          <w:spacing w:val="-3"/>
        </w:rPr>
        <w:t xml:space="preserve"> </w:t>
      </w:r>
      <w:r w:rsidR="00710CF0" w:rsidRPr="00193B90">
        <w:rPr>
          <w:color w:val="000000" w:themeColor="text1"/>
          <w:spacing w:val="1"/>
          <w:w w:val="108"/>
        </w:rPr>
        <w:t>a</w:t>
      </w:r>
      <w:r w:rsidR="00710CF0" w:rsidRPr="00193B90">
        <w:rPr>
          <w:color w:val="000000" w:themeColor="text1"/>
          <w:spacing w:val="2"/>
          <w:w w:val="108"/>
        </w:rPr>
        <w:t>i</w:t>
      </w:r>
      <w:r w:rsidR="00710CF0" w:rsidRPr="00193B90">
        <w:rPr>
          <w:color w:val="000000" w:themeColor="text1"/>
          <w:w w:val="106"/>
        </w:rPr>
        <w:t>rl</w:t>
      </w:r>
      <w:r w:rsidR="00710CF0" w:rsidRPr="00193B90">
        <w:rPr>
          <w:color w:val="000000" w:themeColor="text1"/>
          <w:spacing w:val="2"/>
          <w:w w:val="106"/>
        </w:rPr>
        <w:t>i</w:t>
      </w:r>
      <w:r w:rsidR="00710CF0" w:rsidRPr="00193B90">
        <w:rPr>
          <w:color w:val="000000" w:themeColor="text1"/>
          <w:spacing w:val="1"/>
          <w:w w:val="112"/>
        </w:rPr>
        <w:t>n</w:t>
      </w:r>
      <w:r w:rsidR="00710CF0" w:rsidRPr="00193B90">
        <w:rPr>
          <w:color w:val="000000" w:themeColor="text1"/>
          <w:spacing w:val="2"/>
          <w:w w:val="110"/>
        </w:rPr>
        <w:t>e</w:t>
      </w:r>
      <w:r w:rsidR="00710CF0" w:rsidRPr="00193B90">
        <w:rPr>
          <w:color w:val="000000" w:themeColor="text1"/>
          <w:spacing w:val="1"/>
          <w:w w:val="105"/>
        </w:rPr>
        <w:t>s</w:t>
      </w:r>
      <w:r w:rsidR="00710CF0" w:rsidRPr="00193B90">
        <w:rPr>
          <w:color w:val="000000" w:themeColor="text1"/>
          <w:w w:val="115"/>
        </w:rPr>
        <w:t>,</w:t>
      </w:r>
      <w:r w:rsidR="00710CF0" w:rsidRPr="00193B90">
        <w:rPr>
          <w:color w:val="000000" w:themeColor="text1"/>
        </w:rPr>
        <w:t xml:space="preserve"> </w:t>
      </w:r>
      <w:r w:rsidR="00710CF0" w:rsidRPr="00193B90">
        <w:rPr>
          <w:color w:val="000000" w:themeColor="text1"/>
          <w:spacing w:val="-1"/>
        </w:rPr>
        <w:t xml:space="preserve"> </w:t>
      </w:r>
      <w:r w:rsidR="00710CF0" w:rsidRPr="00193B90">
        <w:rPr>
          <w:color w:val="000000" w:themeColor="text1"/>
          <w:spacing w:val="2"/>
          <w:w w:val="110"/>
        </w:rPr>
        <w:t>f</w:t>
      </w:r>
      <w:r w:rsidR="00710CF0" w:rsidRPr="00193B90">
        <w:rPr>
          <w:color w:val="000000" w:themeColor="text1"/>
          <w:spacing w:val="2"/>
          <w:w w:val="109"/>
        </w:rPr>
        <w:t>o</w:t>
      </w:r>
      <w:r w:rsidR="00710CF0" w:rsidRPr="00193B90">
        <w:rPr>
          <w:color w:val="000000" w:themeColor="text1"/>
          <w:w w:val="101"/>
        </w:rPr>
        <w:t>r</w:t>
      </w:r>
    </w:p>
    <w:p w:rsidR="00AC260A" w:rsidRPr="00193B90" w:rsidRDefault="00710CF0">
      <w:pPr>
        <w:pStyle w:val="Textkrper"/>
        <w:spacing w:before="21" w:line="264" w:lineRule="auto"/>
        <w:ind w:right="1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example,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may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consider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w w:val="110"/>
        </w:rPr>
        <w:t>,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equivalent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effects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including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short-lived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GHG;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they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may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may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not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consider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load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factors,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differentials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between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seat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classes,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effects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freight,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all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which have relevance with regard  to  the  climate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impact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measured (</w:t>
      </w:r>
      <w:hyperlink w:anchor="_bookmark55" w:history="1">
        <w:r w:rsidRPr="00193B90">
          <w:rPr>
            <w:color w:val="000000" w:themeColor="text1"/>
            <w:w w:val="110"/>
          </w:rPr>
          <w:t>Lee et al., 2009</w:t>
        </w:r>
      </w:hyperlink>
      <w:r w:rsidRPr="00193B90">
        <w:rPr>
          <w:color w:val="000000" w:themeColor="text1"/>
          <w:w w:val="110"/>
        </w:rPr>
        <w:t>). Such complexities are appraised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 xml:space="preserve">terms of carbon capability, i.e. the degree of knowledge 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required to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make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sense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provided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by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label,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though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without accurately assessing whether this information is  factu-</w:t>
      </w:r>
      <w:r w:rsidRPr="00193B90">
        <w:rPr>
          <w:color w:val="000000" w:themeColor="text1"/>
          <w:spacing w:val="-34"/>
          <w:w w:val="110"/>
        </w:rPr>
        <w:t xml:space="preserve"> </w:t>
      </w:r>
      <w:r w:rsidRPr="00193B90">
        <w:rPr>
          <w:color w:val="000000" w:themeColor="text1"/>
          <w:w w:val="110"/>
        </w:rPr>
        <w:t>ally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correct.</w:t>
      </w:r>
    </w:p>
    <w:p w:rsidR="00AC260A" w:rsidRPr="00193B90" w:rsidRDefault="00710CF0">
      <w:pPr>
        <w:pStyle w:val="Textkrper"/>
        <w:spacing w:before="3" w:line="268" w:lineRule="auto"/>
        <w:ind w:right="1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Data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rst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test,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formats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contents,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derived from publicly available carbon labels throughout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the tourism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industry.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Most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major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stakeholders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tourism,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including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airlines,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cruise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operators,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car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retailers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rental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agencies,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train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operators, tour operators, travel agents, online reservation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>plat-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forms, accommodation, restaurants, and offset providers,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now</w:t>
      </w:r>
      <w:r w:rsidRPr="00193B90">
        <w:rPr>
          <w:color w:val="000000" w:themeColor="text1"/>
          <w:w w:val="114"/>
        </w:rPr>
        <w:t xml:space="preserve"> </w:t>
      </w:r>
      <w:r w:rsidRPr="00193B90">
        <w:rPr>
          <w:color w:val="000000" w:themeColor="text1"/>
          <w:w w:val="110"/>
        </w:rPr>
        <w:t>provide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other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environmen-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tally relevant activities. Over 50% of IATA members now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provide information  on  their  environmental  initiatives,  and  </w:t>
      </w:r>
      <w:r w:rsidRPr="00193B90">
        <w:rPr>
          <w:color w:val="000000" w:themeColor="text1"/>
          <w:spacing w:val="-3"/>
          <w:w w:val="110"/>
        </w:rPr>
        <w:t xml:space="preserve">15%    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offer</w:t>
      </w:r>
    </w:p>
    <w:p w:rsidR="00AC260A" w:rsidRPr="00193B90" w:rsidRDefault="00710CF0">
      <w:pPr>
        <w:pStyle w:val="Textkrper"/>
        <w:spacing w:line="187" w:lineRule="exact"/>
        <w:jc w:val="both"/>
        <w:rPr>
          <w:color w:val="000000" w:themeColor="text1"/>
        </w:rPr>
      </w:pPr>
      <w:r w:rsidRPr="00193B90">
        <w:rPr>
          <w:color w:val="000000" w:themeColor="text1"/>
          <w:spacing w:val="1"/>
          <w:w w:val="108"/>
        </w:rPr>
        <w:t>carbo</w:t>
      </w:r>
      <w:r w:rsidRPr="00193B90">
        <w:rPr>
          <w:color w:val="000000" w:themeColor="text1"/>
          <w:w w:val="108"/>
        </w:rPr>
        <w:t>n</w:t>
      </w:r>
      <w:r w:rsidRPr="00193B90">
        <w:rPr>
          <w:color w:val="000000" w:themeColor="text1"/>
          <w:spacing w:val="14"/>
        </w:rPr>
        <w:t xml:space="preserve"> </w:t>
      </w:r>
      <w:r w:rsidRPr="00193B90">
        <w:rPr>
          <w:color w:val="000000" w:themeColor="text1"/>
          <w:spacing w:val="1"/>
          <w:w w:val="109"/>
        </w:rPr>
        <w:t>of</w:t>
      </w:r>
      <w:r w:rsidRPr="00193B90">
        <w:rPr>
          <w:color w:val="000000" w:themeColor="text1"/>
          <w:w w:val="109"/>
        </w:rPr>
        <w:t>f</w:t>
      </w:r>
      <w:r w:rsidRPr="00193B90">
        <w:rPr>
          <w:color w:val="000000" w:themeColor="text1"/>
          <w:spacing w:val="3"/>
          <w:w w:val="105"/>
        </w:rPr>
        <w:t>s</w:t>
      </w:r>
      <w:r w:rsidRPr="00193B90">
        <w:rPr>
          <w:color w:val="000000" w:themeColor="text1"/>
          <w:spacing w:val="1"/>
          <w:w w:val="110"/>
        </w:rPr>
        <w:t>e</w:t>
      </w:r>
      <w:r w:rsidRPr="00193B90">
        <w:rPr>
          <w:color w:val="000000" w:themeColor="text1"/>
          <w:w w:val="110"/>
        </w:rPr>
        <w:t>t</w:t>
      </w:r>
      <w:r w:rsidRPr="00193B90">
        <w:rPr>
          <w:color w:val="000000" w:themeColor="text1"/>
          <w:w w:val="105"/>
        </w:rPr>
        <w:t>s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spacing w:val="1"/>
          <w:w w:val="98"/>
        </w:rPr>
        <w:t>(</w:t>
      </w:r>
      <w:hyperlink w:anchor="_bookmark47" w:history="1">
        <w:r w:rsidRPr="00193B90">
          <w:rPr>
            <w:color w:val="000000" w:themeColor="text1"/>
            <w:spacing w:val="2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7" w:history="1">
        <w:r w:rsidRPr="00193B90">
          <w:rPr>
            <w:color w:val="000000" w:themeColor="text1"/>
            <w:spacing w:val="1"/>
            <w:w w:val="105"/>
          </w:rPr>
          <w:t>s</w:t>
        </w:r>
        <w:r w:rsidRPr="00193B90">
          <w:rPr>
            <w:color w:val="000000" w:themeColor="text1"/>
            <w:spacing w:val="1"/>
            <w:w w:val="110"/>
          </w:rPr>
          <w:t>slin</w:t>
        </w:r>
        <w:r w:rsidRPr="00193B90">
          <w:rPr>
            <w:color w:val="000000" w:themeColor="text1"/>
            <w:w w:val="110"/>
          </w:rPr>
          <w:t>g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10"/>
          </w:rPr>
          <w:t>e</w:t>
        </w:r>
        <w:r w:rsidRPr="00193B90">
          <w:rPr>
            <w:color w:val="000000" w:themeColor="text1"/>
            <w:w w:val="111"/>
          </w:rPr>
          <w:t>t</w:t>
        </w:r>
        <w:r w:rsidRPr="00193B90">
          <w:rPr>
            <w:color w:val="000000" w:themeColor="text1"/>
            <w:spacing w:val="16"/>
          </w:rPr>
          <w:t xml:space="preserve"> </w:t>
        </w:r>
        <w:r w:rsidRPr="00193B90">
          <w:rPr>
            <w:color w:val="000000" w:themeColor="text1"/>
            <w:spacing w:val="1"/>
            <w:w w:val="108"/>
          </w:rPr>
          <w:t>a</w:t>
        </w:r>
        <w:r w:rsidRPr="00193B90">
          <w:rPr>
            <w:color w:val="000000" w:themeColor="text1"/>
            <w:spacing w:val="1"/>
            <w:w w:val="113"/>
          </w:rPr>
          <w:t>l.</w:t>
        </w:r>
        <w:r w:rsidRPr="00193B90">
          <w:rPr>
            <w:color w:val="000000" w:themeColor="text1"/>
            <w:w w:val="113"/>
          </w:rPr>
          <w:t>,</w:t>
        </w:r>
        <w:r w:rsidRPr="00193B90">
          <w:rPr>
            <w:color w:val="000000" w:themeColor="text1"/>
            <w:spacing w:val="15"/>
          </w:rPr>
          <w:t xml:space="preserve"> </w:t>
        </w:r>
        <w:r w:rsidRPr="00193B90">
          <w:rPr>
            <w:color w:val="000000" w:themeColor="text1"/>
            <w:spacing w:val="1"/>
            <w:w w:val="106"/>
          </w:rPr>
          <w:t>2</w:t>
        </w:r>
        <w:r w:rsidRPr="00193B90">
          <w:rPr>
            <w:color w:val="000000" w:themeColor="text1"/>
            <w:spacing w:val="-3"/>
            <w:w w:val="106"/>
          </w:rPr>
          <w:t>0</w:t>
        </w:r>
        <w:r w:rsidRPr="00193B90">
          <w:rPr>
            <w:color w:val="000000" w:themeColor="text1"/>
            <w:spacing w:val="-9"/>
            <w:w w:val="106"/>
          </w:rPr>
          <w:t>1</w:t>
        </w:r>
        <w:r w:rsidRPr="00193B90">
          <w:rPr>
            <w:color w:val="000000" w:themeColor="text1"/>
            <w:spacing w:val="1"/>
            <w:w w:val="106"/>
          </w:rPr>
          <w:t>3</w:t>
        </w:r>
      </w:hyperlink>
      <w:r w:rsidRPr="00193B90">
        <w:rPr>
          <w:color w:val="000000" w:themeColor="text1"/>
          <w:spacing w:val="2"/>
          <w:w w:val="98"/>
        </w:rPr>
        <w:t>)</w:t>
      </w:r>
      <w:r w:rsidRPr="00193B90">
        <w:rPr>
          <w:color w:val="000000" w:themeColor="text1"/>
          <w:w w:val="115"/>
        </w:rPr>
        <w:t>.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spacing w:val="1"/>
          <w:w w:val="117"/>
        </w:rPr>
        <w:t>M</w:t>
      </w:r>
      <w:r w:rsidRPr="00193B90">
        <w:rPr>
          <w:color w:val="000000" w:themeColor="text1"/>
          <w:spacing w:val="1"/>
          <w:w w:val="108"/>
        </w:rPr>
        <w:t>a</w:t>
      </w:r>
      <w:r w:rsidRPr="00193B90">
        <w:rPr>
          <w:color w:val="000000" w:themeColor="text1"/>
          <w:spacing w:val="-4"/>
          <w:w w:val="112"/>
        </w:rPr>
        <w:t>n</w:t>
      </w:r>
      <w:r w:rsidRPr="00193B90">
        <w:rPr>
          <w:color w:val="000000" w:themeColor="text1"/>
          <w:w w:val="111"/>
        </w:rPr>
        <w:t>y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spacing w:val="1"/>
          <w:w w:val="108"/>
        </w:rPr>
        <w:t>ai</w:t>
      </w:r>
      <w:r w:rsidRPr="00193B90">
        <w:rPr>
          <w:color w:val="000000" w:themeColor="text1"/>
          <w:w w:val="105"/>
        </w:rPr>
        <w:t>r</w:t>
      </w:r>
      <w:r w:rsidRPr="00193B90">
        <w:rPr>
          <w:color w:val="000000" w:themeColor="text1"/>
          <w:spacing w:val="2"/>
          <w:w w:val="105"/>
        </w:rPr>
        <w:t>l</w:t>
      </w:r>
      <w:r w:rsidRPr="00193B90">
        <w:rPr>
          <w:color w:val="000000" w:themeColor="text1"/>
          <w:spacing w:val="1"/>
          <w:w w:val="108"/>
        </w:rPr>
        <w:t>i</w:t>
      </w:r>
      <w:r w:rsidRPr="00193B90">
        <w:rPr>
          <w:color w:val="000000" w:themeColor="text1"/>
          <w:spacing w:val="1"/>
          <w:w w:val="112"/>
        </w:rPr>
        <w:t>n</w:t>
      </w:r>
      <w:r w:rsidRPr="00193B90">
        <w:rPr>
          <w:color w:val="000000" w:themeColor="text1"/>
          <w:spacing w:val="2"/>
          <w:w w:val="110"/>
        </w:rPr>
        <w:t>e</w:t>
      </w:r>
      <w:r w:rsidRPr="00193B90">
        <w:rPr>
          <w:color w:val="000000" w:themeColor="text1"/>
          <w:spacing w:val="1"/>
          <w:w w:val="105"/>
        </w:rPr>
        <w:t>s</w:t>
      </w:r>
      <w:r w:rsidRPr="00193B90">
        <w:rPr>
          <w:color w:val="000000" w:themeColor="text1"/>
          <w:w w:val="115"/>
        </w:rPr>
        <w:t>,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w w:val="105"/>
        </w:rPr>
        <w:t>ra</w:t>
      </w:r>
      <w:r w:rsidRPr="00193B90">
        <w:rPr>
          <w:color w:val="000000" w:themeColor="text1"/>
          <w:spacing w:val="2"/>
          <w:w w:val="105"/>
        </w:rPr>
        <w:t>i</w:t>
      </w:r>
      <w:r w:rsidRPr="00193B90">
        <w:rPr>
          <w:color w:val="000000" w:themeColor="text1"/>
          <w:spacing w:val="2"/>
          <w:w w:val="111"/>
        </w:rPr>
        <w:t>l</w:t>
      </w:r>
      <w:r w:rsidRPr="00193B90">
        <w:rPr>
          <w:color w:val="000000" w:themeColor="text1"/>
          <w:w w:val="114"/>
        </w:rPr>
        <w:t>w</w:t>
      </w:r>
      <w:r w:rsidRPr="00193B90">
        <w:rPr>
          <w:color w:val="000000" w:themeColor="text1"/>
          <w:spacing w:val="-3"/>
          <w:w w:val="108"/>
        </w:rPr>
        <w:t>a</w:t>
      </w:r>
      <w:r w:rsidRPr="00193B90">
        <w:rPr>
          <w:color w:val="000000" w:themeColor="text1"/>
          <w:w w:val="111"/>
        </w:rPr>
        <w:t>y</w:t>
      </w:r>
      <w:r w:rsidRPr="00193B90">
        <w:rPr>
          <w:color w:val="000000" w:themeColor="text1"/>
          <w:spacing w:val="2"/>
          <w:w w:val="105"/>
        </w:rPr>
        <w:t>s</w:t>
      </w:r>
      <w:r w:rsidRPr="00193B90">
        <w:rPr>
          <w:color w:val="000000" w:themeColor="text1"/>
          <w:w w:val="115"/>
        </w:rPr>
        <w:t>,</w:t>
      </w:r>
      <w:r w:rsidRPr="00193B90">
        <w:rPr>
          <w:color w:val="000000" w:themeColor="text1"/>
          <w:spacing w:val="15"/>
        </w:rPr>
        <w:t xml:space="preserve"> </w:t>
      </w:r>
      <w:r w:rsidRPr="00193B90">
        <w:rPr>
          <w:color w:val="000000" w:themeColor="text1"/>
          <w:spacing w:val="1"/>
          <w:w w:val="108"/>
        </w:rPr>
        <w:t>a</w:t>
      </w:r>
      <w:r w:rsidRPr="00193B90">
        <w:rPr>
          <w:color w:val="000000" w:themeColor="text1"/>
          <w:spacing w:val="1"/>
          <w:w w:val="112"/>
        </w:rPr>
        <w:t>n</w:t>
      </w:r>
      <w:r w:rsidRPr="00193B90">
        <w:rPr>
          <w:color w:val="000000" w:themeColor="text1"/>
          <w:w w:val="110"/>
        </w:rPr>
        <w:t>d</w:t>
      </w:r>
    </w:p>
    <w:p w:rsidR="00AC260A" w:rsidRPr="00193B90" w:rsidRDefault="00710CF0">
      <w:pPr>
        <w:pStyle w:val="Textkrper"/>
        <w:spacing w:before="21" w:line="268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 xml:space="preserve">other businesses also offer carbon calculators (e.g. </w:t>
      </w:r>
      <w:hyperlink w:anchor="_bookmark39" w:history="1">
        <w:r w:rsidRPr="00193B90">
          <w:rPr>
            <w:color w:val="000000" w:themeColor="text1"/>
            <w:w w:val="110"/>
          </w:rPr>
          <w:t>Finnair,</w:t>
        </w:r>
        <w:r w:rsidRPr="00193B90">
          <w:rPr>
            <w:color w:val="000000" w:themeColor="text1"/>
            <w:spacing w:val="15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2013;</w:t>
        </w:r>
      </w:hyperlink>
      <w:r w:rsidRPr="00193B90">
        <w:rPr>
          <w:color w:val="000000" w:themeColor="text1"/>
          <w:spacing w:val="1"/>
          <w:w w:val="115"/>
        </w:rPr>
        <w:t xml:space="preserve"> </w:t>
      </w:r>
      <w:hyperlink w:anchor="_bookmark39" w:history="1">
        <w:r w:rsidRPr="00193B90">
          <w:rPr>
            <w:color w:val="000000" w:themeColor="text1"/>
            <w:w w:val="110"/>
          </w:rPr>
          <w:t xml:space="preserve">Deutsche Bahn, </w:t>
        </w:r>
        <w:r w:rsidRPr="00193B90">
          <w:rPr>
            <w:color w:val="000000" w:themeColor="text1"/>
            <w:spacing w:val="-3"/>
            <w:w w:val="110"/>
          </w:rPr>
          <w:t xml:space="preserve">2013; </w:t>
        </w:r>
        <w:r w:rsidRPr="00193B90">
          <w:rPr>
            <w:color w:val="000000" w:themeColor="text1"/>
            <w:w w:val="110"/>
          </w:rPr>
          <w:t>Atmosfair, 2013</w:t>
        </w:r>
      </w:hyperlink>
      <w:r w:rsidRPr="00193B90">
        <w:rPr>
          <w:color w:val="000000" w:themeColor="text1"/>
          <w:w w:val="110"/>
        </w:rPr>
        <w:t xml:space="preserve">). As shown in </w:t>
      </w:r>
      <w:hyperlink w:anchor="_bookmark3" w:history="1">
        <w:r w:rsidRPr="00193B90">
          <w:rPr>
            <w:color w:val="000000" w:themeColor="text1"/>
            <w:w w:val="110"/>
          </w:rPr>
          <w:t xml:space="preserve">Table </w:t>
        </w:r>
        <w:r w:rsidRPr="00193B90">
          <w:rPr>
            <w:color w:val="000000" w:themeColor="text1"/>
            <w:spacing w:val="-7"/>
            <w:w w:val="110"/>
          </w:rPr>
          <w:t>1</w:t>
        </w:r>
      </w:hyperlink>
      <w:r w:rsidRPr="00193B90">
        <w:rPr>
          <w:color w:val="000000" w:themeColor="text1"/>
          <w:spacing w:val="-7"/>
          <w:w w:val="110"/>
        </w:rPr>
        <w:t>,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even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most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existing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eco-certi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 programmes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now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include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criteria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energy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use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emission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reductions.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energy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and emissions are only part of the criteria for 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 in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the respective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programmes,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listed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2"/>
          <w:w w:val="110"/>
        </w:rPr>
        <w:t xml:space="preserve"> </w:t>
      </w:r>
      <w:hyperlink w:anchor="_bookmark3" w:history="1">
        <w:r w:rsidRPr="00193B90">
          <w:rPr>
            <w:color w:val="000000" w:themeColor="text1"/>
            <w:w w:val="110"/>
          </w:rPr>
          <w:t>Table</w:t>
        </w:r>
        <w:r w:rsidRPr="00193B90">
          <w:rPr>
            <w:color w:val="000000" w:themeColor="text1"/>
            <w:spacing w:val="27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1</w:t>
        </w:r>
      </w:hyperlink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generated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no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direct input to the paper, however, and are included for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illus-</w:t>
      </w:r>
      <w:r w:rsidRPr="00193B90">
        <w:rPr>
          <w:color w:val="000000" w:themeColor="text1"/>
          <w:spacing w:val="1"/>
          <w:w w:val="112"/>
        </w:rPr>
        <w:t xml:space="preserve"> </w:t>
      </w:r>
      <w:r w:rsidRPr="00193B90">
        <w:rPr>
          <w:color w:val="000000" w:themeColor="text1"/>
          <w:w w:val="110"/>
        </w:rPr>
        <w:t xml:space="preserve">tration only. Carbon labels in four major  subsectors  of 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the tourism industry, namely airlines, air travel online 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distribution</w:t>
      </w:r>
      <w:r w:rsidRPr="00193B90">
        <w:rPr>
          <w:color w:val="000000" w:themeColor="text1"/>
          <w:spacing w:val="1"/>
          <w:w w:val="109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offsetting,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car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rental,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accommodation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catering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were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identi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 xml:space="preserve">ed based on a literature review and additional searches 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21"/>
          <w:szCs w:val="21"/>
        </w:rPr>
      </w:pPr>
    </w:p>
    <w:p w:rsidR="00AC260A" w:rsidRPr="00193B90" w:rsidRDefault="00710CF0">
      <w:pPr>
        <w:ind w:left="116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5" w:name="_bookmark5"/>
      <w:bookmarkEnd w:id="5"/>
      <w:r w:rsidRPr="00193B90">
        <w:rPr>
          <w:rFonts w:ascii="Cambria"/>
          <w:color w:val="000000" w:themeColor="text1"/>
          <w:w w:val="115"/>
          <w:sz w:val="12"/>
        </w:rPr>
        <w:t>Table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2</w:t>
      </w:r>
    </w:p>
    <w:p w:rsidR="00AC260A" w:rsidRPr="00193B90" w:rsidRDefault="00710CF0">
      <w:pPr>
        <w:spacing w:before="30"/>
        <w:ind w:left="235" w:hanging="12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Comprehensibility and  knowledge domains for leading  carbon  labels  in 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tourism.</w:t>
      </w:r>
    </w:p>
    <w:p w:rsidR="00AC260A" w:rsidRPr="00193B90" w:rsidRDefault="00AC260A">
      <w:pPr>
        <w:spacing w:before="3"/>
        <w:rPr>
          <w:rFonts w:ascii="Cambria" w:eastAsia="Cambria" w:hAnsi="Cambria" w:cs="Cambria"/>
          <w:color w:val="000000" w:themeColor="text1"/>
          <w:sz w:val="6"/>
          <w:szCs w:val="6"/>
        </w:rPr>
      </w:pPr>
    </w:p>
    <w:p w:rsidR="00AC260A" w:rsidRPr="00193B90" w:rsidRDefault="00E77D46">
      <w:pPr>
        <w:spacing w:line="20" w:lineRule="exact"/>
        <w:ind w:left="111"/>
        <w:rPr>
          <w:rFonts w:ascii="Cambria" w:eastAsia="Cambria" w:hAnsi="Cambria" w:cs="Cambria"/>
          <w:color w:val="000000" w:themeColor="text1"/>
          <w:sz w:val="2"/>
          <w:szCs w:val="2"/>
        </w:rPr>
      </w:pPr>
      <w:r>
        <w:rPr>
          <w:rFonts w:ascii="Cambria" w:eastAsia="Cambria" w:hAnsi="Cambria" w:cs="Cambria"/>
          <w:noProof/>
          <w:color w:val="000000" w:themeColor="text1"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3194685" cy="6985"/>
                <wp:effectExtent l="9525" t="9525" r="5715" b="2540"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6985"/>
                          <a:chOff x="0" y="0"/>
                          <a:chExt cx="5031" cy="11"/>
                        </a:xfrm>
                      </wpg:grpSpPr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1" cy="2"/>
                            <a:chOff x="5" y="5"/>
                            <a:chExt cx="5021" cy="2"/>
                          </a:xfrm>
                        </wpg:grpSpPr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1"/>
                                <a:gd name="T2" fmla="+- 0 5026 5"/>
                                <a:gd name="T3" fmla="*/ T2 w 5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1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251.55pt;height:.55pt;mso-position-horizontal-relative:char;mso-position-vertical-relative:line" coordsize="503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">
                <v:group id="Group 16" o:spid="_x0000_s1027" style="position:absolute;left:5;top:5;width:5021;height:2" coordorigin="5,5" coordsize="5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7" o:spid="_x0000_s1028" style="position:absolute;left:5;top:5;width:5021;height:2;visibility:visible;mso-wrap-style:square;v-text-anchor:top" coordsize="5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htsQA&#10;AADbAAAADwAAAGRycy9kb3ducmV2LnhtbESPQWvCQBSE70L/w/IK3ppNPVhJXUUKgggqiW3x+Mg+&#10;k2j2bdhdNf33rlDwOMzMN8x03ptWXMn5xrKC9yQFQVxa3XCl4Hu/fJuA8AFZY2uZFPyRh/nsZTDF&#10;TNsb53QtQiUihH2GCuoQukxKX9Zk0Ce2I47e0TqDIUpXSe3wFuGmlaM0HUuDDceFGjv6qqk8Fxej&#10;YK3bwn64PD9cePN7mvzsTlu9U2r42i8+QQTqwzP8315pBaMx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obbEAAAA2wAAAA8AAAAAAAAAAAAAAAAAmAIAAGRycy9k&#10;b3ducmV2LnhtbFBLBQYAAAAABAAEAPUAAACJAwAAAAA=&#10;" path="m,l5021,e" filled="f" strokeweight=".51pt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AC260A" w:rsidRPr="00193B90" w:rsidRDefault="00710CF0">
      <w:pPr>
        <w:tabs>
          <w:tab w:val="left" w:pos="1922"/>
          <w:tab w:val="left" w:pos="3142"/>
        </w:tabs>
        <w:spacing w:before="49" w:line="140" w:lineRule="exact"/>
        <w:ind w:left="135"/>
        <w:jc w:val="center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Tourism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subsector</w:t>
      </w:r>
      <w:r w:rsidRPr="00193B90">
        <w:rPr>
          <w:rFonts w:ascii="Cambria"/>
          <w:color w:val="000000" w:themeColor="text1"/>
          <w:w w:val="115"/>
          <w:sz w:val="12"/>
        </w:rPr>
        <w:tab/>
        <w:t>Information</w:t>
      </w:r>
      <w:r w:rsidRPr="00193B90">
        <w:rPr>
          <w:rFonts w:ascii="Cambria"/>
          <w:color w:val="000000" w:themeColor="text1"/>
          <w:w w:val="115"/>
          <w:sz w:val="12"/>
        </w:rPr>
        <w:tab/>
        <w:t xml:space="preserve">Degree  of  carbon </w:t>
      </w:r>
      <w:r w:rsidRPr="00193B90">
        <w:rPr>
          <w:rFonts w:ascii="Cambria"/>
          <w:color w:val="000000" w:themeColor="text1"/>
          <w:spacing w:val="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Knowledge</w:t>
      </w:r>
    </w:p>
    <w:p w:rsidR="00AC260A" w:rsidRPr="00193B90" w:rsidRDefault="00710CF0">
      <w:pPr>
        <w:spacing w:line="171" w:lineRule="exact"/>
        <w:ind w:right="317"/>
        <w:jc w:val="right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literacy  required</w:t>
      </w:r>
      <w:hyperlink w:anchor="_bookmark6" w:history="1">
        <w:r w:rsidRPr="00193B90">
          <w:rPr>
            <w:rFonts w:ascii="Cambria"/>
            <w:color w:val="000000" w:themeColor="text1"/>
            <w:w w:val="115"/>
            <w:position w:val="6"/>
            <w:sz w:val="9"/>
          </w:rPr>
          <w:t>a</w:t>
        </w:r>
      </w:hyperlink>
      <w:r w:rsidRPr="00193B90">
        <w:rPr>
          <w:rFonts w:ascii="Cambria"/>
          <w:color w:val="000000" w:themeColor="text1"/>
          <w:w w:val="115"/>
          <w:position w:val="6"/>
          <w:sz w:val="9"/>
        </w:rPr>
        <w:t xml:space="preserve"> </w:t>
      </w:r>
      <w:r w:rsidRPr="00193B90">
        <w:rPr>
          <w:rFonts w:ascii="Cambria"/>
          <w:color w:val="000000" w:themeColor="text1"/>
          <w:spacing w:val="12"/>
          <w:w w:val="115"/>
          <w:position w:val="6"/>
          <w:sz w:val="9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domain</w:t>
      </w:r>
    </w:p>
    <w:p w:rsidR="00AC260A" w:rsidRPr="00193B90" w:rsidRDefault="00E77D46">
      <w:pPr>
        <w:spacing w:line="172" w:lineRule="exact"/>
        <w:ind w:right="243"/>
        <w:jc w:val="right"/>
        <w:rPr>
          <w:rFonts w:ascii="Cambria" w:eastAsia="Cambria" w:hAnsi="Cambria" w:cs="Cambria"/>
          <w:color w:val="000000" w:themeColor="text1"/>
          <w:sz w:val="9"/>
          <w:szCs w:val="9"/>
        </w:rPr>
      </w:pPr>
      <w:r>
        <w:rPr>
          <w:noProof/>
          <w:color w:val="000000" w:themeColor="text1"/>
          <w:lang w:val="de-DE" w:eastAsia="de-DE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142240</wp:posOffset>
                </wp:positionV>
                <wp:extent cx="3209290" cy="6985"/>
                <wp:effectExtent l="3810" t="8890" r="6350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290" cy="6985"/>
                          <a:chOff x="651" y="224"/>
                          <a:chExt cx="5054" cy="11"/>
                        </a:xfrm>
                      </wpg:grpSpPr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656" y="230"/>
                            <a:ext cx="1906" cy="2"/>
                            <a:chOff x="656" y="230"/>
                            <a:chExt cx="1906" cy="2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56" y="230"/>
                              <a:ext cx="1906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1906"/>
                                <a:gd name="T2" fmla="+- 0 2563 656"/>
                                <a:gd name="T3" fmla="*/ T2 w 1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6">
                                  <a:moveTo>
                                    <a:pt x="0" y="0"/>
                                  </a:moveTo>
                                  <a:lnTo>
                                    <a:pt x="1907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2506" y="230"/>
                            <a:ext cx="1277" cy="2"/>
                            <a:chOff x="2506" y="230"/>
                            <a:chExt cx="1277" cy="2"/>
                          </a:xfrm>
                        </wpg:grpSpPr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2506" y="230"/>
                              <a:ext cx="127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1277"/>
                                <a:gd name="T2" fmla="+- 0 3783 2506"/>
                                <a:gd name="T3" fmla="*/ T2 w 1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7">
                                  <a:moveTo>
                                    <a:pt x="0" y="0"/>
                                  </a:move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3726" y="230"/>
                            <a:ext cx="1174" cy="2"/>
                            <a:chOff x="3726" y="230"/>
                            <a:chExt cx="1174" cy="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3726" y="230"/>
                              <a:ext cx="1174" cy="2"/>
                            </a:xfrm>
                            <a:custGeom>
                              <a:avLst/>
                              <a:gdLst>
                                <a:gd name="T0" fmla="+- 0 3726 3726"/>
                                <a:gd name="T1" fmla="*/ T0 w 1174"/>
                                <a:gd name="T2" fmla="+- 0 4899 3726"/>
                                <a:gd name="T3" fmla="*/ T2 w 1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4">
                                  <a:moveTo>
                                    <a:pt x="0" y="0"/>
                                  </a:moveTo>
                                  <a:lnTo>
                                    <a:pt x="117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4843" y="230"/>
                            <a:ext cx="858" cy="2"/>
                            <a:chOff x="4843" y="230"/>
                            <a:chExt cx="858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4843" y="230"/>
                              <a:ext cx="858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858"/>
                                <a:gd name="T2" fmla="+- 0 5700 4843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2.55pt;margin-top:11.2pt;width:252.7pt;height:.55pt;z-index:1408;mso-position-horizontal-relative:page" coordorigin="651,224" coordsize="505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">
                <v:group id="Group 13" o:spid="_x0000_s1027" style="position:absolute;left:656;top:230;width:1906;height:2" coordorigin="656,230" coordsize="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28" style="position:absolute;left:656;top:230;width:1906;height:2;visibility:visible;mso-wrap-style:square;v-text-anchor:top" coordsize="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ASsQA&#10;AADbAAAADwAAAGRycy9kb3ducmV2LnhtbERP22oCMRB9F/yHMIW+abbSiqxGKRVLiyJ4KeLbuJlm&#10;124m6ybV7d8bQejbHM51RpPGluJMtS8cK3jqJiCIM6cLNgq2m1lnAMIHZI2lY1LwRx4m43ZrhKl2&#10;F17ReR2MiCHsU1SQh1ClUvosJ4u+6yriyH272mKIsDZS13iJ4baUvSTpS4sFx4YcK3rLKftZ/1oF&#10;c3NY7M329L457r6mh8HLfjntfyr1+NC8DkEEasK/+O7+0HH+M9x+iQfI8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AErEAAAA2wAAAA8AAAAAAAAAAAAAAAAAmAIAAGRycy9k&#10;b3ducmV2LnhtbFBLBQYAAAAABAAEAPUAAACJAwAAAAA=&#10;" path="m,l1907,e" filled="f" strokeweight=".51pt">
                    <v:path arrowok="t" o:connecttype="custom" o:connectlocs="0,0;1907,0" o:connectangles="0,0"/>
                  </v:shape>
                </v:group>
                <v:group id="Group 11" o:spid="_x0000_s1029" style="position:absolute;left:2506;top:230;width:1277;height:2" coordorigin="2506,230" coordsize="1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2" o:spid="_x0000_s1030" style="position:absolute;left:2506;top:230;width:1277;height:2;visibility:visible;mso-wrap-style:square;v-text-anchor:top" coordsize="1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kDsMA&#10;AADbAAAADwAAAGRycy9kb3ducmV2LnhtbESPT2sCMRDF7wW/QxjBW81W6R+2RhFR8Fa0pb0Om+lm&#10;6WayJtFdv71zEHqb4b157zeL1eBbdaGYmsAGnqYFKOIq2IZrA1+fu8c3UCkjW2wDk4ErJVgtRw8L&#10;LG3o+UCXY66VhHAq0YDLuSu1TpUjj2kaOmLRfkP0mGWNtbYRewn3rZ4VxYv22LA0OOxo46j6O569&#10;gcr99M+13rabj7O/nmj+HcPrzJjJeFi/g8o05H/z/XpvBV9g5RcZ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qkDsMAAADbAAAADwAAAAAAAAAAAAAAAACYAgAAZHJzL2Rv&#10;d25yZXYueG1sUEsFBgAAAAAEAAQA9QAAAIgDAAAAAA==&#10;" path="m,l1277,e" filled="f" strokeweight=".51pt">
                    <v:path arrowok="t" o:connecttype="custom" o:connectlocs="0,0;1277,0" o:connectangles="0,0"/>
                  </v:shape>
                </v:group>
                <v:group id="Group 9" o:spid="_x0000_s1031" style="position:absolute;left:3726;top:230;width:1174;height:2" coordorigin="3726,230" coordsize="1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0" o:spid="_x0000_s1032" style="position:absolute;left:3726;top:230;width:1174;height:2;visibility:visible;mso-wrap-style:square;v-text-anchor:top" coordsize="1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ecEA&#10;AADbAAAADwAAAGRycy9kb3ducmV2LnhtbESPQYvCMBSE74L/ITxhb5pW1t2lmooIgrdFV/D6aJ5N&#10;afNSmtjWf78RBI/DzHzDbLajbURPna8cK0gXCQjiwumKSwWXv8P8B4QPyBobx6TgQR62+XSywUy7&#10;gU/Un0MpIoR9hgpMCG0mpS8MWfQL1xJH7+Y6iyHKrpS6wyHCbSOXSfIlLVYcFwy2tDdU1Oe7VVAX&#10;l+rYnK6f95R7/Dar32F43JT6mI27NYhAY3iHX+2jVrBM4f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SnnBAAAA2wAAAA8AAAAAAAAAAAAAAAAAmAIAAGRycy9kb3du&#10;cmV2LnhtbFBLBQYAAAAABAAEAPUAAACGAwAAAAA=&#10;" path="m,l1173,e" filled="f" strokeweight=".51pt">
                    <v:path arrowok="t" o:connecttype="custom" o:connectlocs="0,0;1173,0" o:connectangles="0,0"/>
                  </v:shape>
                </v:group>
                <v:group id="Group 7" o:spid="_x0000_s1033" style="position:absolute;left:4843;top:230;width:858;height:2" coordorigin="4843,230" coordsize="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8" o:spid="_x0000_s1034" style="position:absolute;left:4843;top:230;width:858;height:2;visibility:visible;mso-wrap-style:square;v-text-anchor:top" coordsize="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kgMQA&#10;AADbAAAADwAAAGRycy9kb3ducmV2LnhtbESPzWrCQBSF94LvMFzBjZhJUxCJTkQEobu0amncXTLX&#10;JCRzJ2RGTd++Uyh0eTg/H2e7G00nHjS4xrKClygGQVxa3XCl4HI+LtcgnEfW2FkmBd/kYJdNJ1tM&#10;tX3yBz1OvhJhhF2KCmrv+1RKV9Zk0EW2Jw7ezQ4GfZBDJfWAzzBuOpnE8UoabDgQauzpUFPZnu4m&#10;cNuc9/nX5/rYlLdLkr8X14UslJrPxv0GhKfR/4f/2m9aQfIKv1/C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ZIDEAAAA2wAAAA8AAAAAAAAAAAAAAAAAmAIAAGRycy9k&#10;b3ducmV2LnhtbFBLBQYAAAAABAAEAPUAAACJAwAAAAA=&#10;" path="m,l857,e" filled="f" strokeweight=".51pt">
                    <v:path arrowok="t" o:connecttype="custom" o:connectlocs="0,0;857,0" o:connectangles="0,0"/>
                  </v:shape>
                </v:group>
                <w10:wrap anchorx="page"/>
              </v:group>
            </w:pict>
          </mc:Fallback>
        </mc:AlternateContent>
      </w:r>
      <w:r w:rsidR="00710CF0" w:rsidRPr="00193B90">
        <w:rPr>
          <w:rFonts w:ascii="Cambria"/>
          <w:color w:val="000000" w:themeColor="text1"/>
          <w:spacing w:val="-1"/>
          <w:w w:val="115"/>
          <w:sz w:val="12"/>
        </w:rPr>
        <w:t>covered</w:t>
      </w:r>
      <w:hyperlink w:anchor="_bookmark7" w:history="1">
        <w:r w:rsidR="00710CF0" w:rsidRPr="00193B90">
          <w:rPr>
            <w:rFonts w:ascii="Cambria"/>
            <w:color w:val="000000" w:themeColor="text1"/>
            <w:spacing w:val="-1"/>
            <w:w w:val="115"/>
            <w:position w:val="6"/>
            <w:sz w:val="9"/>
          </w:rPr>
          <w:t>b</w:t>
        </w:r>
      </w:hyperlink>
    </w:p>
    <w:p w:rsidR="00AC260A" w:rsidRPr="00193B90" w:rsidRDefault="00710CF0">
      <w:pPr>
        <w:pStyle w:val="Textkrper"/>
        <w:spacing w:before="107" w:line="268" w:lineRule="auto"/>
        <w:ind w:right="103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the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Internet.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No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cruise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ships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railways were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identi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ed,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though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some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corporations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do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publish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data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carbon intensities and overall GHG emissions (e.g. </w:t>
      </w:r>
      <w:hyperlink w:anchor="_bookmark67" w:history="1">
        <w:r w:rsidRPr="00193B90">
          <w:rPr>
            <w:color w:val="000000" w:themeColor="text1"/>
            <w:w w:val="110"/>
          </w:rPr>
          <w:t>TUI</w:t>
        </w:r>
        <w:r w:rsidRPr="00193B90">
          <w:rPr>
            <w:color w:val="000000" w:themeColor="text1"/>
            <w:spacing w:val="21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cruises,</w:t>
        </w:r>
      </w:hyperlink>
      <w:r w:rsidRPr="00193B90">
        <w:rPr>
          <w:color w:val="000000" w:themeColor="text1"/>
          <w:w w:val="115"/>
        </w:rPr>
        <w:t xml:space="preserve"> </w:t>
      </w:r>
      <w:hyperlink w:anchor="_bookmark67" w:history="1">
        <w:r w:rsidRPr="00193B90">
          <w:rPr>
            <w:color w:val="000000" w:themeColor="text1"/>
            <w:spacing w:val="-3"/>
            <w:w w:val="110"/>
          </w:rPr>
          <w:t xml:space="preserve">2013; </w:t>
        </w:r>
        <w:r w:rsidRPr="00193B90">
          <w:rPr>
            <w:color w:val="000000" w:themeColor="text1"/>
            <w:w w:val="110"/>
          </w:rPr>
          <w:t xml:space="preserve">AIDA, </w:t>
        </w:r>
        <w:r w:rsidRPr="00193B90">
          <w:rPr>
            <w:color w:val="000000" w:themeColor="text1"/>
            <w:spacing w:val="-3"/>
            <w:w w:val="110"/>
          </w:rPr>
          <w:t xml:space="preserve">2013; </w:t>
        </w:r>
        <w:r w:rsidRPr="00193B90">
          <w:rPr>
            <w:color w:val="000000" w:themeColor="text1"/>
            <w:w w:val="110"/>
          </w:rPr>
          <w:t xml:space="preserve">SJ, </w:t>
        </w:r>
        <w:r w:rsidRPr="00193B90">
          <w:rPr>
            <w:color w:val="000000" w:themeColor="text1"/>
            <w:spacing w:val="-3"/>
            <w:w w:val="110"/>
          </w:rPr>
          <w:t xml:space="preserve">2013; </w:t>
        </w:r>
        <w:r w:rsidRPr="00193B90">
          <w:rPr>
            <w:color w:val="000000" w:themeColor="text1"/>
            <w:w w:val="110"/>
          </w:rPr>
          <w:t>Deutsche Bahn, 2013</w:t>
        </w:r>
      </w:hyperlink>
      <w:r w:rsidRPr="00193B90">
        <w:rPr>
          <w:color w:val="000000" w:themeColor="text1"/>
          <w:w w:val="110"/>
        </w:rPr>
        <w:t xml:space="preserve">). All 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1"/>
          <w:w w:val="108"/>
        </w:rPr>
        <w:t xml:space="preserve"> </w:t>
      </w:r>
      <w:r w:rsidRPr="00193B90">
        <w:rPr>
          <w:color w:val="000000" w:themeColor="text1"/>
          <w:w w:val="110"/>
        </w:rPr>
        <w:t>labels that were identi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 xml:space="preserve">ed are presented in the results, 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even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though more may exist. For each subsector carbon labels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were screened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against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criteria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outlined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above,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examined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regard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shortcomings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relation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each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criterion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hence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effective 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communication.</w:t>
      </w:r>
    </w:p>
    <w:p w:rsidR="00AC260A" w:rsidRPr="00193B90" w:rsidRDefault="00710CF0">
      <w:pPr>
        <w:pStyle w:val="Textkrper"/>
        <w:spacing w:line="266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Data for the second test, the perception of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environmentally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well-informed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travellers,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was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derived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survey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customers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of a special interest tour operator association, Forum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Anders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Reisen.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German-language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group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whose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title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translates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Alternative Travel Forum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color w:val="000000" w:themeColor="text1"/>
          <w:w w:val="110"/>
        </w:rPr>
        <w:t>. It is an association of ~100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small,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environmentally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aware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German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tour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operators,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providing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infor-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mation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spacing w:val="9"/>
          <w:w w:val="110"/>
          <w:position w:val="-2"/>
          <w:sz w:val="12"/>
          <w:szCs w:val="12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different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packages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their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cus-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tomers.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publishes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an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English-language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set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membership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criteria,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which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effectively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form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member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code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practice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41" w:history="1">
        <w:r w:rsidRPr="00193B90">
          <w:rPr>
            <w:color w:val="000000" w:themeColor="text1"/>
            <w:w w:val="110"/>
          </w:rPr>
          <w:t>Forum Anders Reisen, 2014</w:t>
        </w:r>
      </w:hyperlink>
      <w:r w:rsidRPr="00193B90">
        <w:rPr>
          <w:color w:val="000000" w:themeColor="text1"/>
          <w:w w:val="110"/>
        </w:rPr>
        <w:t>). The forum consequently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represents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a special interest customer base that is likely to be more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envi-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 xml:space="preserve">ronmentally aware  than other travellers.  As  it  is  not possible 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</w:p>
    <w:p w:rsidR="00AC260A" w:rsidRPr="00193B90" w:rsidRDefault="00710CF0">
      <w:pPr>
        <w:pStyle w:val="Textkrper"/>
        <w:spacing w:before="1" w:line="266" w:lineRule="auto"/>
        <w:ind w:right="103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test a globally representative sample of travellers, results need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be   seen   as   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   to   this   population,   and   as   yielding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rst</w:t>
      </w:r>
    </w:p>
    <w:p w:rsidR="00AC260A" w:rsidRPr="00193B90" w:rsidRDefault="00AC260A">
      <w:pPr>
        <w:spacing w:line="266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5141" w:space="240"/>
            <w:col w:w="5249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</w:tabs>
        <w:spacing w:before="119"/>
        <w:ind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Aviation </w:t>
      </w:r>
      <w:r w:rsidRPr="00193B90">
        <w:rPr>
          <w:rFonts w:ascii="Toolbox Std"/>
          <w:color w:val="000000" w:themeColor="text1"/>
          <w:w w:val="115"/>
          <w:sz w:val="12"/>
        </w:rPr>
        <w:t xml:space="preserve">e </w:t>
      </w:r>
      <w:r w:rsidRPr="00193B90">
        <w:rPr>
          <w:rFonts w:ascii="Cambria"/>
          <w:color w:val="000000" w:themeColor="text1"/>
          <w:w w:val="115"/>
          <w:sz w:val="12"/>
        </w:rPr>
        <w:t>Flybe ecolabel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kg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>2</w:t>
      </w:r>
      <w:r w:rsidRPr="00193B90">
        <w:rPr>
          <w:rFonts w:ascii="Cambria"/>
          <w:color w:val="000000" w:themeColor="text1"/>
          <w:spacing w:val="16"/>
          <w:w w:val="115"/>
          <w:position w:val="-1"/>
          <w:sz w:val="9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per</w:t>
      </w:r>
    </w:p>
    <w:p w:rsidR="00AC260A" w:rsidRPr="00193B90" w:rsidRDefault="00710CF0">
      <w:pPr>
        <w:spacing w:before="17" w:line="292" w:lineRule="auto"/>
        <w:ind w:left="1703"/>
        <w:jc w:val="right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ﬂ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ight, per</w:t>
      </w:r>
      <w:r w:rsidRPr="00193B90">
        <w:rPr>
          <w:rFonts w:ascii="Cambria" w:eastAsia="Cambria" w:hAnsi="Cambria" w:cs="Cambria"/>
          <w:color w:val="000000" w:themeColor="text1"/>
          <w:spacing w:val="5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seat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Colour</w:t>
      </w:r>
      <w:r w:rsidRPr="00193B90">
        <w:rPr>
          <w:rFonts w:ascii="Cambria" w:eastAsia="Cambria" w:hAnsi="Cambria" w:cs="Cambria"/>
          <w:color w:val="000000" w:themeColor="text1"/>
          <w:spacing w:val="26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scheme</w:t>
      </w:r>
    </w:p>
    <w:p w:rsidR="00AC260A" w:rsidRPr="00193B90" w:rsidRDefault="00710CF0">
      <w:pPr>
        <w:spacing w:before="5"/>
        <w:rPr>
          <w:rFonts w:ascii="Cambria" w:eastAsia="Cambria" w:hAnsi="Cambria" w:cs="Cambria"/>
          <w:color w:val="000000" w:themeColor="text1"/>
          <w:sz w:val="10"/>
          <w:szCs w:val="10"/>
        </w:rPr>
      </w:pPr>
      <w:r w:rsidRPr="00193B90">
        <w:rPr>
          <w:color w:val="000000" w:themeColor="text1"/>
        </w:rPr>
        <w:br w:type="column"/>
      </w:r>
    </w:p>
    <w:p w:rsidR="00AC260A" w:rsidRPr="00193B90" w:rsidRDefault="00E77D46">
      <w:pPr>
        <w:tabs>
          <w:tab w:val="left" w:pos="1352"/>
        </w:tabs>
        <w:ind w:left="235"/>
        <w:rPr>
          <w:rFonts w:ascii="Cambria" w:eastAsia="Cambria" w:hAnsi="Cambria" w:cs="Cambria"/>
          <w:color w:val="000000" w:themeColor="text1"/>
          <w:sz w:val="12"/>
          <w:szCs w:val="12"/>
        </w:rPr>
      </w:pPr>
      <w:r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3879215</wp:posOffset>
            </wp:positionH>
            <wp:positionV relativeFrom="paragraph">
              <wp:posOffset>-2364740</wp:posOffset>
            </wp:positionV>
            <wp:extent cx="3096895" cy="5023485"/>
            <wp:effectExtent l="0" t="0" r="8255" b="5715"/>
            <wp:wrapNone/>
            <wp:docPr id="8" name="Bild 5" descr="Image of 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of Fig.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CF0" w:rsidRPr="00193B90">
        <w:rPr>
          <w:rFonts w:ascii="Cambria"/>
          <w:color w:val="000000" w:themeColor="text1"/>
          <w:w w:val="115"/>
          <w:sz w:val="12"/>
        </w:rPr>
        <w:t>High</w:t>
      </w:r>
      <w:r w:rsidR="00710CF0" w:rsidRPr="00193B90">
        <w:rPr>
          <w:rFonts w:ascii="Cambria"/>
          <w:color w:val="000000" w:themeColor="text1"/>
          <w:w w:val="115"/>
          <w:sz w:val="12"/>
        </w:rPr>
        <w:tab/>
        <w:t>F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2921" w:space="86"/>
            <w:col w:w="7623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</w:tabs>
        <w:spacing w:line="285" w:lineRule="auto"/>
        <w:ind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Aviation 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  <w:r w:rsidRPr="00193B90">
        <w:rPr>
          <w:rFonts w:ascii="Toolbox Std"/>
          <w:color w:val="000000" w:themeColor="text1"/>
          <w:spacing w:val="-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Atmosfair</w:t>
      </w:r>
      <w:r w:rsidRPr="00193B90">
        <w:rPr>
          <w:rFonts w:ascii="Cambria"/>
          <w:color w:val="000000" w:themeColor="text1"/>
          <w:w w:val="116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Airline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Index</w:t>
      </w:r>
    </w:p>
    <w:p w:rsidR="00AC260A" w:rsidRPr="00193B90" w:rsidRDefault="00710CF0">
      <w:pPr>
        <w:spacing w:line="295" w:lineRule="auto"/>
        <w:ind w:left="23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lastRenderedPageBreak/>
        <w:t>Ranking</w:t>
      </w:r>
      <w:r w:rsidRPr="00193B90">
        <w:rPr>
          <w:rFonts w:ascii="Cambria" w:eastAsia="Cambria" w:hAnsi="Cambria" w:cs="Cambria"/>
          <w:color w:val="000000" w:themeColor="text1"/>
          <w:spacing w:val="18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based on</w:t>
      </w:r>
      <w:r w:rsidRPr="00193B90">
        <w:rPr>
          <w:rFonts w:ascii="Cambria" w:eastAsia="Cambria" w:hAnsi="Cambria" w:cs="Cambria"/>
          <w:color w:val="000000" w:themeColor="text1"/>
          <w:spacing w:val="29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ef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ciency</w:t>
      </w:r>
    </w:p>
    <w:p w:rsidR="00AC260A" w:rsidRPr="00193B90" w:rsidRDefault="00710CF0">
      <w:pPr>
        <w:tabs>
          <w:tab w:val="left" w:pos="1352"/>
        </w:tabs>
        <w:spacing w:line="140" w:lineRule="exact"/>
        <w:ind w:left="23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rFonts w:ascii="Cambria"/>
          <w:color w:val="000000" w:themeColor="text1"/>
          <w:w w:val="110"/>
          <w:sz w:val="12"/>
        </w:rPr>
        <w:lastRenderedPageBreak/>
        <w:t>Low</w:t>
      </w:r>
      <w:r w:rsidRPr="00193B90">
        <w:rPr>
          <w:rFonts w:ascii="Cambria"/>
          <w:color w:val="000000" w:themeColor="text1"/>
          <w:w w:val="110"/>
          <w:sz w:val="12"/>
        </w:rPr>
        <w:tab/>
        <w:t>F,</w:t>
      </w:r>
      <w:r w:rsidRPr="00193B90">
        <w:rPr>
          <w:rFonts w:ascii="Cambria"/>
          <w:color w:val="000000" w:themeColor="text1"/>
          <w:spacing w:val="8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P</w:t>
      </w:r>
    </w:p>
    <w:p w:rsidR="00AC260A" w:rsidRPr="00193B90" w:rsidRDefault="00AC260A">
      <w:pPr>
        <w:spacing w:line="140" w:lineRule="exact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3" w:space="720" w:equalWidth="0">
            <w:col w:w="1660" w:space="127"/>
            <w:col w:w="1118" w:space="102"/>
            <w:col w:w="7623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</w:tabs>
        <w:spacing w:line="152" w:lineRule="exact"/>
        <w:ind w:left="381"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EU </w:t>
      </w:r>
      <w:r w:rsidRPr="00193B90">
        <w:rPr>
          <w:rFonts w:ascii="Toolbox Std"/>
          <w:color w:val="000000" w:themeColor="text1"/>
          <w:w w:val="115"/>
          <w:sz w:val="12"/>
        </w:rPr>
        <w:t xml:space="preserve">e </w:t>
      </w:r>
      <w:r w:rsidRPr="00193B90">
        <w:rPr>
          <w:rFonts w:ascii="Cambria"/>
          <w:color w:val="000000" w:themeColor="text1"/>
          <w:w w:val="115"/>
          <w:sz w:val="12"/>
        </w:rPr>
        <w:t>carbon label for cars kg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 xml:space="preserve">2 </w:t>
      </w:r>
      <w:r w:rsidRPr="00193B90">
        <w:rPr>
          <w:rFonts w:ascii="Cambria"/>
          <w:color w:val="000000" w:themeColor="text1"/>
          <w:w w:val="115"/>
          <w:sz w:val="12"/>
        </w:rPr>
        <w:t>per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km,</w:t>
      </w:r>
    </w:p>
    <w:p w:rsidR="00AC260A" w:rsidRPr="00193B90" w:rsidRDefault="00710CF0">
      <w:pPr>
        <w:tabs>
          <w:tab w:val="left" w:pos="1352"/>
        </w:tabs>
        <w:spacing w:line="139" w:lineRule="exact"/>
        <w:ind w:left="23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rFonts w:ascii="Cambria"/>
          <w:color w:val="000000" w:themeColor="text1"/>
          <w:w w:val="110"/>
          <w:sz w:val="12"/>
        </w:rPr>
        <w:lastRenderedPageBreak/>
        <w:t>Low</w:t>
      </w:r>
      <w:r w:rsidRPr="00193B90">
        <w:rPr>
          <w:rFonts w:ascii="Cambria"/>
          <w:color w:val="000000" w:themeColor="text1"/>
          <w:w w:val="110"/>
          <w:sz w:val="12"/>
        </w:rPr>
        <w:tab/>
        <w:t>F,</w:t>
      </w:r>
      <w:r w:rsidRPr="00193B90">
        <w:rPr>
          <w:rFonts w:ascii="Cambria"/>
          <w:color w:val="000000" w:themeColor="text1"/>
          <w:spacing w:val="8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P</w:t>
      </w:r>
    </w:p>
    <w:p w:rsidR="00AC260A" w:rsidRPr="00193B90" w:rsidRDefault="00AC260A">
      <w:pPr>
        <w:spacing w:line="139" w:lineRule="exact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2943" w:space="64"/>
            <w:col w:w="7623"/>
          </w:cols>
        </w:sectPr>
      </w:pPr>
    </w:p>
    <w:p w:rsidR="00AC260A" w:rsidRPr="00193B90" w:rsidRDefault="00710CF0">
      <w:pPr>
        <w:spacing w:before="17"/>
        <w:ind w:left="39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>(version used in</w:t>
      </w:r>
      <w:r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Brazil)</w:t>
      </w:r>
    </w:p>
    <w:p w:rsidR="00AC260A" w:rsidRPr="00193B90" w:rsidRDefault="00710CF0">
      <w:pPr>
        <w:spacing w:before="17"/>
        <w:ind w:left="17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fuel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use</w:t>
      </w:r>
    </w:p>
    <w:p w:rsidR="00AC260A" w:rsidRPr="00193B90" w:rsidRDefault="00710CF0">
      <w:pPr>
        <w:spacing w:before="30"/>
        <w:ind w:left="17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Colour</w:t>
      </w:r>
      <w:r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scheme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1803" w:space="40"/>
            <w:col w:w="8787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  <w:tab w:val="left" w:pos="1786"/>
        </w:tabs>
        <w:spacing w:before="27"/>
        <w:ind w:left="381" w:right="6" w:hanging="146"/>
        <w:jc w:val="right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Car rental 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  <w:r w:rsidRPr="00193B90">
        <w:rPr>
          <w:rFonts w:ascii="Toolbox Std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Europcar</w:t>
      </w:r>
      <w:r w:rsidRPr="00193B90">
        <w:rPr>
          <w:rFonts w:ascii="Cambria"/>
          <w:color w:val="000000" w:themeColor="text1"/>
          <w:w w:val="115"/>
          <w:sz w:val="12"/>
        </w:rPr>
        <w:tab/>
        <w:t>kg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 xml:space="preserve">2 </w:t>
      </w:r>
      <w:r w:rsidRPr="00193B90">
        <w:rPr>
          <w:rFonts w:ascii="Cambria"/>
          <w:color w:val="000000" w:themeColor="text1"/>
          <w:w w:val="115"/>
          <w:sz w:val="12"/>
        </w:rPr>
        <w:t>per</w:t>
      </w:r>
      <w:r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km</w:t>
      </w:r>
    </w:p>
    <w:p w:rsidR="00AC260A" w:rsidRPr="00193B90" w:rsidRDefault="00710CF0">
      <w:pPr>
        <w:spacing w:before="17"/>
        <w:ind w:left="1703"/>
        <w:jc w:val="right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Colour</w:t>
      </w:r>
      <w:r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scheme</w:t>
      </w:r>
    </w:p>
    <w:p w:rsidR="00AC260A" w:rsidRPr="00193B90" w:rsidRDefault="00710CF0">
      <w:pPr>
        <w:tabs>
          <w:tab w:val="left" w:pos="1352"/>
        </w:tabs>
        <w:spacing w:before="30"/>
        <w:ind w:left="23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rFonts w:ascii="Cambria"/>
          <w:color w:val="000000" w:themeColor="text1"/>
          <w:w w:val="110"/>
          <w:sz w:val="12"/>
        </w:rPr>
        <w:lastRenderedPageBreak/>
        <w:t>Low</w:t>
      </w:r>
      <w:r w:rsidRPr="00193B90">
        <w:rPr>
          <w:rFonts w:ascii="Cambria"/>
          <w:color w:val="000000" w:themeColor="text1"/>
          <w:w w:val="110"/>
          <w:sz w:val="12"/>
        </w:rPr>
        <w:tab/>
        <w:t>F,</w:t>
      </w:r>
      <w:r w:rsidRPr="00193B90">
        <w:rPr>
          <w:rFonts w:ascii="Cambria"/>
          <w:color w:val="000000" w:themeColor="text1"/>
          <w:spacing w:val="8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P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2921" w:space="86"/>
            <w:col w:w="7623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  <w:tab w:val="left" w:pos="2022"/>
          <w:tab w:val="left" w:pos="4359"/>
        </w:tabs>
        <w:spacing w:before="27"/>
        <w:ind w:left="381"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Car rental </w:t>
      </w:r>
      <w:r w:rsidRPr="00193B90">
        <w:rPr>
          <w:rFonts w:ascii="Toolbox Std"/>
          <w:color w:val="000000" w:themeColor="text1"/>
          <w:w w:val="115"/>
          <w:sz w:val="12"/>
        </w:rPr>
        <w:t xml:space="preserve">e </w:t>
      </w:r>
      <w:r w:rsidRPr="00193B90">
        <w:rPr>
          <w:rFonts w:ascii="Cambria"/>
          <w:color w:val="000000" w:themeColor="text1"/>
          <w:w w:val="115"/>
          <w:sz w:val="12"/>
        </w:rPr>
        <w:t xml:space="preserve">Drive 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now</w:t>
      </w:r>
      <w:r w:rsidRPr="00193B90">
        <w:rPr>
          <w:rFonts w:ascii="Cambria"/>
          <w:color w:val="000000" w:themeColor="text1"/>
          <w:w w:val="115"/>
          <w:sz w:val="12"/>
        </w:rPr>
        <w:tab/>
        <w:t xml:space="preserve">Star-based  ranking </w:t>
      </w:r>
      <w:r w:rsidRPr="00193B90">
        <w:rPr>
          <w:rFonts w:ascii="Cambria"/>
          <w:color w:val="000000" w:themeColor="text1"/>
          <w:spacing w:val="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Low</w:t>
      </w:r>
      <w:r w:rsidRPr="00193B90">
        <w:rPr>
          <w:rFonts w:ascii="Cambria"/>
          <w:color w:val="000000" w:themeColor="text1"/>
          <w:w w:val="115"/>
          <w:sz w:val="12"/>
        </w:rPr>
        <w:tab/>
        <w:t>P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space="720"/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</w:tabs>
        <w:spacing w:before="25" w:line="283" w:lineRule="auto"/>
        <w:ind w:hanging="160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rFonts w:ascii="Cambria"/>
          <w:color w:val="000000" w:themeColor="text1"/>
          <w:w w:val="115"/>
          <w:sz w:val="12"/>
          <w:lang w:val="de-DE"/>
        </w:rPr>
        <w:lastRenderedPageBreak/>
        <w:t xml:space="preserve">Tour operator </w:t>
      </w:r>
      <w:r w:rsidRPr="00193B90">
        <w:rPr>
          <w:rFonts w:ascii="Toolbox Std"/>
          <w:color w:val="000000" w:themeColor="text1"/>
          <w:w w:val="115"/>
          <w:sz w:val="12"/>
          <w:lang w:val="de-DE"/>
        </w:rPr>
        <w:t>e</w:t>
      </w:r>
      <w:r w:rsidRPr="00193B90">
        <w:rPr>
          <w:rFonts w:ascii="Toolbox Std"/>
          <w:color w:val="000000" w:themeColor="text1"/>
          <w:spacing w:val="6"/>
          <w:w w:val="115"/>
          <w:sz w:val="12"/>
          <w:lang w:val="de-DE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  <w:lang w:val="de-DE"/>
        </w:rPr>
        <w:t>Forum</w:t>
      </w:r>
      <w:r w:rsidRPr="00193B90">
        <w:rPr>
          <w:rFonts w:ascii="Cambria"/>
          <w:color w:val="000000" w:themeColor="text1"/>
          <w:w w:val="114"/>
          <w:sz w:val="12"/>
          <w:lang w:val="de-DE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  <w:lang w:val="de-DE"/>
        </w:rPr>
        <w:t>anders</w:t>
      </w:r>
      <w:r w:rsidRPr="00193B90">
        <w:rPr>
          <w:rFonts w:ascii="Cambria"/>
          <w:color w:val="000000" w:themeColor="text1"/>
          <w:spacing w:val="9"/>
          <w:w w:val="115"/>
          <w:sz w:val="12"/>
          <w:lang w:val="de-DE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  <w:lang w:val="de-DE"/>
        </w:rPr>
        <w:t>reisen</w:t>
      </w:r>
    </w:p>
    <w:p w:rsidR="00AC260A" w:rsidRPr="00193B90" w:rsidRDefault="00710CF0">
      <w:pPr>
        <w:tabs>
          <w:tab w:val="left" w:pos="2523"/>
        </w:tabs>
        <w:spacing w:before="28"/>
        <w:ind w:left="18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kg 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 xml:space="preserve">2  </w:t>
      </w:r>
      <w:r w:rsidRPr="00193B90">
        <w:rPr>
          <w:rFonts w:ascii="Cambria"/>
          <w:color w:val="000000" w:themeColor="text1"/>
          <w:w w:val="115"/>
          <w:sz w:val="12"/>
        </w:rPr>
        <w:t>per  journey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Medium</w:t>
      </w:r>
      <w:r w:rsidRPr="00193B90">
        <w:rPr>
          <w:rFonts w:ascii="Cambria"/>
          <w:color w:val="000000" w:themeColor="text1"/>
          <w:w w:val="115"/>
          <w:sz w:val="12"/>
        </w:rPr>
        <w:tab/>
        <w:t>F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1796" w:space="40"/>
            <w:col w:w="8794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</w:tabs>
        <w:spacing w:before="1"/>
        <w:ind w:left="381" w:hanging="146"/>
        <w:rPr>
          <w:rFonts w:ascii="Toolbox Std" w:eastAsia="Toolbox Std" w:hAnsi="Toolbox Std" w:cs="Toolbox Std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>Online distribution</w:t>
      </w:r>
      <w:r w:rsidRPr="00193B90">
        <w:rPr>
          <w:rFonts w:ascii="Cambria"/>
          <w:color w:val="000000" w:themeColor="text1"/>
          <w:spacing w:val="5"/>
          <w:w w:val="115"/>
          <w:sz w:val="12"/>
        </w:rPr>
        <w:t xml:space="preserve"> 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</w:p>
    <w:p w:rsidR="00AC260A" w:rsidRPr="00193B90" w:rsidRDefault="00710CF0">
      <w:pPr>
        <w:spacing w:before="27"/>
        <w:ind w:left="39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Direct</w:t>
      </w:r>
      <w:r w:rsidRPr="00193B90">
        <w:rPr>
          <w:rFonts w:ascii="Cambria"/>
          <w:color w:val="000000" w:themeColor="text1"/>
          <w:spacing w:val="1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Flights</w:t>
      </w:r>
    </w:p>
    <w:p w:rsidR="00AC260A" w:rsidRPr="00193B90" w:rsidRDefault="00710CF0">
      <w:pPr>
        <w:spacing w:before="5" w:line="292" w:lineRule="auto"/>
        <w:ind w:left="235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Colour scheme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Numeric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ranking</w:t>
      </w:r>
    </w:p>
    <w:p w:rsidR="00AC260A" w:rsidRPr="00193B90" w:rsidRDefault="00710CF0">
      <w:pPr>
        <w:tabs>
          <w:tab w:val="left" w:pos="1271"/>
        </w:tabs>
        <w:spacing w:before="5"/>
        <w:ind w:left="154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rFonts w:ascii="Cambria"/>
          <w:color w:val="000000" w:themeColor="text1"/>
          <w:w w:val="110"/>
          <w:sz w:val="12"/>
        </w:rPr>
        <w:lastRenderedPageBreak/>
        <w:t>Low</w:t>
      </w:r>
      <w:r w:rsidRPr="00193B90">
        <w:rPr>
          <w:rFonts w:ascii="Cambria"/>
          <w:color w:val="000000" w:themeColor="text1"/>
          <w:w w:val="110"/>
          <w:sz w:val="12"/>
        </w:rPr>
        <w:tab/>
        <w:t>P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3" w:space="720" w:equalWidth="0">
            <w:col w:w="1675" w:space="112"/>
            <w:col w:w="1261" w:space="40"/>
            <w:col w:w="7542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  <w:tab w:val="left" w:pos="2022"/>
        </w:tabs>
        <w:spacing w:line="266" w:lineRule="auto"/>
        <w:ind w:left="2022" w:hanging="1787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Hotel  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  <w:r w:rsidRPr="00193B90">
        <w:rPr>
          <w:rFonts w:ascii="Toolbox Std"/>
          <w:color w:val="000000" w:themeColor="text1"/>
          <w:spacing w:val="-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Viabono</w:t>
      </w:r>
      <w:r w:rsidRPr="00193B90">
        <w:rPr>
          <w:rFonts w:ascii="Cambria"/>
          <w:color w:val="000000" w:themeColor="text1"/>
          <w:w w:val="115"/>
          <w:sz w:val="12"/>
        </w:rPr>
        <w:tab/>
        <w:t>kg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 xml:space="preserve">2 </w:t>
      </w:r>
      <w:r w:rsidRPr="00193B90">
        <w:rPr>
          <w:rFonts w:ascii="Cambria"/>
          <w:color w:val="000000" w:themeColor="text1"/>
          <w:w w:val="115"/>
          <w:sz w:val="12"/>
        </w:rPr>
        <w:t>per</w:t>
      </w:r>
      <w:r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guest</w:t>
      </w:r>
      <w:r w:rsidRPr="00193B90">
        <w:rPr>
          <w:rFonts w:ascii="Cambria"/>
          <w:color w:val="000000" w:themeColor="text1"/>
          <w:w w:val="117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night</w:t>
      </w:r>
    </w:p>
    <w:p w:rsidR="00AC260A" w:rsidRPr="00193B90" w:rsidRDefault="00710CF0">
      <w:pPr>
        <w:spacing w:before="15"/>
        <w:ind w:left="20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Colour</w:t>
      </w:r>
      <w:r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scheme</w:t>
      </w: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382"/>
          <w:tab w:val="left" w:pos="2022"/>
        </w:tabs>
        <w:spacing w:before="27"/>
        <w:ind w:left="381" w:hanging="146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Hotel </w:t>
      </w:r>
      <w:r w:rsidRPr="00193B90">
        <w:rPr>
          <w:rFonts w:ascii="Toolbox Std"/>
          <w:color w:val="000000" w:themeColor="text1"/>
          <w:w w:val="115"/>
          <w:sz w:val="12"/>
        </w:rPr>
        <w:t xml:space="preserve">e </w:t>
      </w:r>
      <w:r w:rsidRPr="00193B90">
        <w:rPr>
          <w:rFonts w:ascii="Cambria"/>
          <w:color w:val="000000" w:themeColor="text1"/>
          <w:w w:val="115"/>
          <w:sz w:val="12"/>
        </w:rPr>
        <w:t>Fuerte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Hoteles</w:t>
      </w:r>
      <w:r w:rsidRPr="00193B90">
        <w:rPr>
          <w:rFonts w:ascii="Cambria"/>
          <w:color w:val="000000" w:themeColor="text1"/>
          <w:w w:val="115"/>
          <w:sz w:val="12"/>
        </w:rPr>
        <w:tab/>
        <w:t>kg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 xml:space="preserve">2 </w:t>
      </w:r>
      <w:r w:rsidRPr="00193B90">
        <w:rPr>
          <w:rFonts w:ascii="Cambria"/>
          <w:color w:val="000000" w:themeColor="text1"/>
          <w:w w:val="115"/>
          <w:sz w:val="12"/>
        </w:rPr>
        <w:t>per</w:t>
      </w:r>
      <w:r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guest</w:t>
      </w:r>
    </w:p>
    <w:p w:rsidR="00AC260A" w:rsidRPr="00193B90" w:rsidRDefault="00710CF0">
      <w:pPr>
        <w:spacing w:before="18"/>
        <w:ind w:left="2022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20"/>
          <w:sz w:val="12"/>
        </w:rPr>
        <w:t>night</w:t>
      </w:r>
    </w:p>
    <w:p w:rsidR="00AC260A" w:rsidRPr="00193B90" w:rsidRDefault="00710CF0">
      <w:pPr>
        <w:tabs>
          <w:tab w:val="left" w:pos="1276"/>
        </w:tabs>
        <w:spacing w:line="140" w:lineRule="exact"/>
        <w:ind w:left="15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rFonts w:ascii="Cambria"/>
          <w:color w:val="000000" w:themeColor="text1"/>
          <w:w w:val="110"/>
          <w:sz w:val="12"/>
        </w:rPr>
        <w:lastRenderedPageBreak/>
        <w:t>Low</w:t>
      </w:r>
      <w:r w:rsidRPr="00193B90">
        <w:rPr>
          <w:rFonts w:ascii="Cambria"/>
          <w:color w:val="000000" w:themeColor="text1"/>
          <w:w w:val="110"/>
          <w:sz w:val="12"/>
        </w:rPr>
        <w:tab/>
        <w:t>F,</w:t>
      </w:r>
      <w:r w:rsidRPr="00193B90">
        <w:rPr>
          <w:rFonts w:ascii="Cambria"/>
          <w:color w:val="000000" w:themeColor="text1"/>
          <w:spacing w:val="8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P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710CF0">
      <w:pPr>
        <w:tabs>
          <w:tab w:val="left" w:pos="1276"/>
        </w:tabs>
        <w:spacing w:before="91"/>
        <w:ind w:left="15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Medium</w:t>
      </w:r>
      <w:r w:rsidRPr="00193B90">
        <w:rPr>
          <w:rFonts w:ascii="Cambria"/>
          <w:color w:val="000000" w:themeColor="text1"/>
          <w:w w:val="115"/>
          <w:sz w:val="12"/>
        </w:rPr>
        <w:tab/>
        <w:t>F,</w:t>
      </w:r>
      <w:r w:rsidRPr="00193B90">
        <w:rPr>
          <w:rFonts w:ascii="Cambria"/>
          <w:color w:val="000000" w:themeColor="text1"/>
          <w:spacing w:val="-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3044" w:space="40"/>
            <w:col w:w="7546"/>
          </w:cols>
        </w:sectPr>
      </w:pPr>
    </w:p>
    <w:p w:rsidR="00AC260A" w:rsidRPr="00193B90" w:rsidRDefault="00710CF0">
      <w:pPr>
        <w:pStyle w:val="Listenabsatz"/>
        <w:numPr>
          <w:ilvl w:val="0"/>
          <w:numId w:val="2"/>
        </w:numPr>
        <w:tabs>
          <w:tab w:val="left" w:pos="458"/>
        </w:tabs>
        <w:spacing w:before="27" w:line="283" w:lineRule="auto"/>
        <w:ind w:hanging="16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lastRenderedPageBreak/>
        <w:t xml:space="preserve">Restaurants 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  <w:r w:rsidRPr="00193B90">
        <w:rPr>
          <w:rFonts w:ascii="Toolbox Std"/>
          <w:color w:val="000000" w:themeColor="text1"/>
          <w:spacing w:val="-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Max</w:t>
      </w:r>
      <w:r w:rsidRPr="00193B90">
        <w:rPr>
          <w:rFonts w:ascii="Cambria"/>
          <w:color w:val="000000" w:themeColor="text1"/>
          <w:w w:val="123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Hamburgers</w:t>
      </w:r>
    </w:p>
    <w:p w:rsidR="00AC260A" w:rsidRPr="00193B90" w:rsidRDefault="00710CF0">
      <w:pPr>
        <w:tabs>
          <w:tab w:val="left" w:pos="2572"/>
        </w:tabs>
        <w:spacing w:before="27" w:line="266" w:lineRule="auto"/>
        <w:ind w:left="235" w:right="6053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kg  CO</w:t>
      </w:r>
      <w:r w:rsidRPr="00193B90">
        <w:rPr>
          <w:rFonts w:ascii="Cambria"/>
          <w:color w:val="000000" w:themeColor="text1"/>
          <w:w w:val="115"/>
          <w:position w:val="-1"/>
          <w:sz w:val="9"/>
        </w:rPr>
        <w:t>2</w:t>
      </w:r>
      <w:r w:rsidRPr="00193B90">
        <w:rPr>
          <w:rFonts w:ascii="Toolbox Std"/>
          <w:color w:val="000000" w:themeColor="text1"/>
          <w:w w:val="115"/>
          <w:sz w:val="12"/>
        </w:rPr>
        <w:t>e</w:t>
      </w:r>
      <w:r w:rsidRPr="00193B90">
        <w:rPr>
          <w:rFonts w:ascii="Cambria"/>
          <w:color w:val="000000" w:themeColor="text1"/>
          <w:w w:val="115"/>
          <w:sz w:val="12"/>
        </w:rPr>
        <w:t xml:space="preserve">equivalent  </w:t>
      </w:r>
      <w:r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Medium-High</w:t>
      </w:r>
      <w:r w:rsidRPr="00193B90">
        <w:rPr>
          <w:rFonts w:ascii="Cambria"/>
          <w:color w:val="000000" w:themeColor="text1"/>
          <w:w w:val="115"/>
          <w:sz w:val="12"/>
        </w:rPr>
        <w:tab/>
        <w:t>F,</w:t>
      </w:r>
      <w:r w:rsidRPr="00193B90">
        <w:rPr>
          <w:rFonts w:ascii="Cambria"/>
          <w:color w:val="000000" w:themeColor="text1"/>
          <w:spacing w:val="-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</w:t>
      </w:r>
      <w:r w:rsidRPr="00193B90">
        <w:rPr>
          <w:rFonts w:ascii="Cambria"/>
          <w:color w:val="000000" w:themeColor="text1"/>
          <w:w w:val="109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per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meal</w:t>
      </w:r>
    </w:p>
    <w:p w:rsidR="00AC260A" w:rsidRPr="00193B90" w:rsidRDefault="00AC260A">
      <w:pPr>
        <w:spacing w:line="266" w:lineRule="auto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1612" w:space="175"/>
            <w:col w:w="8843"/>
          </w:cols>
        </w:sectPr>
      </w:pP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2"/>
          <w:szCs w:val="2"/>
        </w:rPr>
      </w:pPr>
    </w:p>
    <w:p w:rsidR="00AC260A" w:rsidRPr="00193B90" w:rsidRDefault="00E77D46">
      <w:pPr>
        <w:spacing w:line="20" w:lineRule="exact"/>
        <w:ind w:left="111"/>
        <w:rPr>
          <w:rFonts w:ascii="Cambria" w:eastAsia="Cambria" w:hAnsi="Cambria" w:cs="Cambria"/>
          <w:color w:val="000000" w:themeColor="text1"/>
          <w:sz w:val="2"/>
          <w:szCs w:val="2"/>
        </w:rPr>
      </w:pPr>
      <w:r>
        <w:rPr>
          <w:rFonts w:ascii="Cambria" w:eastAsia="Cambria" w:hAnsi="Cambria" w:cs="Cambria"/>
          <w:noProof/>
          <w:color w:val="000000" w:themeColor="text1"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3194685" cy="6985"/>
                <wp:effectExtent l="9525" t="9525" r="5715" b="25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6985"/>
                          <a:chOff x="0" y="0"/>
                          <a:chExt cx="5031" cy="11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021" cy="2"/>
                            <a:chOff x="5" y="5"/>
                            <a:chExt cx="5021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02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021"/>
                                <a:gd name="T2" fmla="+- 0 5026 5"/>
                                <a:gd name="T3" fmla="*/ T2 w 5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1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51.55pt;height:.55pt;mso-position-horizontal-relative:char;mso-position-vertical-relative:line" coordsize="503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">
                <v:group id="Group 3" o:spid="_x0000_s1027" style="position:absolute;left:5;top:5;width:5021;height:2" coordorigin="5,5" coordsize="5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5;top:5;width:5021;height:2;visibility:visible;mso-wrap-style:square;v-text-anchor:top" coordsize="5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NH8IA&#10;AADaAAAADwAAAGRycy9kb3ducmV2LnhtbESPQWvCQBSE7wX/w/IEb7rRg5XoKiIIUqiStIrHR/aZ&#10;RLNvw+6q6b/vFoQeh5n5hlmsOtOIBzlfW1YwHiUgiAuray4VfH9thzMQPiBrbCyTgh/ysFr23haY&#10;avvkjB55KEWEsE9RQRVCm0rpi4oM+pFtiaN3sc5giNKVUjt8Rrhp5CRJptJgzXGhwpY2FRW3/G4U&#10;fOgmt+8uy853/jxdZ8fDda8PSg363XoOIlAX/sOv9k4rmMLflX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80fwgAAANoAAAAPAAAAAAAAAAAAAAAAAJgCAABkcnMvZG93&#10;bnJldi54bWxQSwUGAAAAAAQABAD1AAAAhwMAAAAA&#10;" path="m,l5021,e" filled="f" strokeweight=".51pt">
                    <v:path arrowok="t" o:connecttype="custom" o:connectlocs="0,0;5021,0" o:connectangles="0,0"/>
                  </v:shape>
                </v:group>
                <w10:anchorlock/>
              </v:group>
            </w:pict>
          </mc:Fallback>
        </mc:AlternateContent>
      </w:r>
    </w:p>
    <w:p w:rsidR="00AC260A" w:rsidRPr="00193B90" w:rsidRDefault="00710CF0">
      <w:pPr>
        <w:spacing w:before="18" w:line="288" w:lineRule="auto"/>
        <w:ind w:left="116" w:right="5486" w:firstLine="116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6" w:name="_bookmark6"/>
      <w:bookmarkEnd w:id="6"/>
      <w:r w:rsidRPr="00193B90">
        <w:rPr>
          <w:rFonts w:ascii="Cambria"/>
          <w:color w:val="000000" w:themeColor="text1"/>
          <w:w w:val="115"/>
          <w:position w:val="6"/>
          <w:sz w:val="9"/>
        </w:rPr>
        <w:t xml:space="preserve">a </w:t>
      </w:r>
      <w:r w:rsidRPr="00193B90">
        <w:rPr>
          <w:rFonts w:ascii="Cambria"/>
          <w:color w:val="000000" w:themeColor="text1"/>
          <w:w w:val="115"/>
          <w:sz w:val="12"/>
        </w:rPr>
        <w:t>Referring to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the understandability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of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the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carbon label;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to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understand</w:t>
      </w:r>
      <w:r w:rsidRPr="00193B90">
        <w:rPr>
          <w:rFonts w:ascii="Cambria"/>
          <w:color w:val="000000" w:themeColor="text1"/>
          <w:spacing w:val="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the</w:t>
      </w:r>
      <w:r w:rsidRPr="00193B90">
        <w:rPr>
          <w:rFonts w:ascii="Cambria"/>
          <w:color w:val="000000" w:themeColor="text1"/>
          <w:w w:val="119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 xml:space="preserve">method used for calculation would in virtually all cases require high degree </w:t>
      </w:r>
      <w:r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of</w:t>
      </w:r>
      <w:r w:rsidRPr="00193B90">
        <w:rPr>
          <w:rFonts w:ascii="Cambria"/>
          <w:color w:val="000000" w:themeColor="text1"/>
          <w:w w:val="117"/>
          <w:sz w:val="12"/>
        </w:rPr>
        <w:t xml:space="preserve"> </w:t>
      </w:r>
      <w:bookmarkStart w:id="7" w:name="_bookmark7"/>
      <w:bookmarkEnd w:id="7"/>
      <w:r w:rsidRPr="00193B90">
        <w:rPr>
          <w:rFonts w:ascii="Cambria"/>
          <w:color w:val="000000" w:themeColor="text1"/>
          <w:w w:val="115"/>
          <w:sz w:val="12"/>
        </w:rPr>
        <w:t>carbon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literacy.</w:t>
      </w:r>
    </w:p>
    <w:p w:rsidR="00AC260A" w:rsidRPr="00193B90" w:rsidRDefault="00710CF0">
      <w:pPr>
        <w:tabs>
          <w:tab w:val="left" w:pos="6737"/>
        </w:tabs>
        <w:spacing w:line="143" w:lineRule="exact"/>
        <w:ind w:left="227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position w:val="6"/>
          <w:sz w:val="9"/>
        </w:rPr>
        <w:lastRenderedPageBreak/>
        <w:t xml:space="preserve">b   </w:t>
      </w:r>
      <w:r w:rsidRPr="00193B90">
        <w:rPr>
          <w:rFonts w:ascii="Cambria"/>
          <w:color w:val="000000" w:themeColor="text1"/>
          <w:w w:val="115"/>
          <w:sz w:val="12"/>
        </w:rPr>
        <w:t xml:space="preserve">Factual (F), procedural (P) and effectiveness (E)  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knowledge.</w:t>
      </w:r>
      <w:r w:rsidRPr="00193B90">
        <w:rPr>
          <w:rFonts w:ascii="Cambria"/>
          <w:color w:val="000000" w:themeColor="text1"/>
          <w:w w:val="115"/>
          <w:sz w:val="12"/>
        </w:rPr>
        <w:tab/>
      </w:r>
      <w:bookmarkStart w:id="8" w:name="_bookmark8"/>
      <w:bookmarkEnd w:id="8"/>
      <w:r w:rsidRPr="00193B90">
        <w:rPr>
          <w:rFonts w:ascii="Cambria"/>
          <w:color w:val="000000" w:themeColor="text1"/>
          <w:w w:val="115"/>
          <w:sz w:val="12"/>
        </w:rPr>
        <w:t xml:space="preserve">Fig. 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1.  </w:t>
      </w:r>
      <w:r w:rsidRPr="00193B90">
        <w:rPr>
          <w:rFonts w:ascii="Cambria"/>
          <w:color w:val="000000" w:themeColor="text1"/>
          <w:w w:val="115"/>
          <w:sz w:val="12"/>
        </w:rPr>
        <w:t xml:space="preserve">Flybe ecolabel. Source: </w:t>
      </w:r>
      <w:hyperlink w:anchor="_bookmark40" w:history="1">
        <w:r w:rsidRPr="00193B90">
          <w:rPr>
            <w:rFonts w:ascii="Cambria"/>
            <w:color w:val="000000" w:themeColor="text1"/>
            <w:w w:val="115"/>
            <w:sz w:val="12"/>
          </w:rPr>
          <w:t>Flybe</w:t>
        </w:r>
        <w:r w:rsidRPr="00193B90">
          <w:rPr>
            <w:rFonts w:ascii="Cambria"/>
            <w:color w:val="000000" w:themeColor="text1"/>
            <w:spacing w:val="-19"/>
            <w:w w:val="115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5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AC260A">
      <w:pPr>
        <w:spacing w:line="143" w:lineRule="exact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space="720"/>
        </w:sectPr>
      </w:pP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21"/>
          <w:szCs w:val="21"/>
        </w:rPr>
      </w:pPr>
    </w:p>
    <w:p w:rsidR="00AC260A" w:rsidRPr="00193B90" w:rsidRDefault="00710CF0">
      <w:pPr>
        <w:spacing w:line="9072" w:lineRule="exact"/>
        <w:ind w:left="1909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180"/>
          <w:sz w:val="20"/>
          <w:szCs w:val="20"/>
          <w:lang w:val="de-DE" w:eastAsia="de-DE"/>
        </w:rPr>
        <w:drawing>
          <wp:inline distT="0" distB="0" distL="0" distR="0">
            <wp:extent cx="4319282" cy="5760720"/>
            <wp:effectExtent l="0" t="0" r="0" b="0"/>
            <wp:docPr id="3" name="image4.jpeg" descr="Image of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282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8"/>
        <w:rPr>
          <w:rFonts w:ascii="Cambria" w:eastAsia="Cambria" w:hAnsi="Cambria" w:cs="Cambria"/>
          <w:color w:val="000000" w:themeColor="text1"/>
          <w:sz w:val="8"/>
          <w:szCs w:val="8"/>
        </w:rPr>
      </w:pPr>
    </w:p>
    <w:p w:rsidR="00AC260A" w:rsidRPr="00193B90" w:rsidRDefault="00710CF0">
      <w:pPr>
        <w:spacing w:before="87"/>
        <w:ind w:right="2"/>
        <w:jc w:val="center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9" w:name="3_Results"/>
      <w:bookmarkStart w:id="10" w:name="_bookmark9"/>
      <w:bookmarkEnd w:id="9"/>
      <w:bookmarkEnd w:id="10"/>
      <w:r w:rsidRPr="00193B90">
        <w:rPr>
          <w:rFonts w:ascii="Cambria"/>
          <w:color w:val="000000" w:themeColor="text1"/>
          <w:w w:val="115"/>
          <w:sz w:val="12"/>
        </w:rPr>
        <w:t xml:space="preserve">Fig. 2.  Atmosfair Airline Index. Source: </w:t>
      </w:r>
      <w:hyperlink w:anchor="_bookmark19" w:history="1">
        <w:r w:rsidRPr="00193B90">
          <w:rPr>
            <w:rFonts w:ascii="Cambria"/>
            <w:color w:val="000000" w:themeColor="text1"/>
            <w:w w:val="115"/>
            <w:sz w:val="12"/>
          </w:rPr>
          <w:t>Atmosfair</w:t>
        </w:r>
        <w:r w:rsidRPr="00193B90">
          <w:rPr>
            <w:rFonts w:ascii="Cambria"/>
            <w:color w:val="000000" w:themeColor="text1"/>
            <w:spacing w:val="-16"/>
            <w:w w:val="115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5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16"/>
          <w:szCs w:val="16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6"/>
          <w:szCs w:val="16"/>
        </w:rPr>
        <w:sectPr w:rsidR="00AC260A" w:rsidRPr="00193B90">
          <w:pgSz w:w="11910" w:h="15880"/>
          <w:pgMar w:top="1080" w:right="540" w:bottom="660" w:left="7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107" w:line="268" w:lineRule="auto"/>
        <w:ind w:left="110"/>
        <w:rPr>
          <w:color w:val="000000" w:themeColor="text1"/>
        </w:rPr>
      </w:pPr>
      <w:r w:rsidRPr="00193B90">
        <w:rPr>
          <w:color w:val="000000" w:themeColor="text1"/>
          <w:w w:val="110"/>
        </w:rPr>
        <w:lastRenderedPageBreak/>
        <w:t>insights regarding traveller perceptions of carbon labels that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may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be  expanded  in  subsequent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studies.</w:t>
      </w:r>
    </w:p>
    <w:p w:rsidR="00AC260A" w:rsidRPr="00193B90" w:rsidRDefault="00710CF0">
      <w:pPr>
        <w:pStyle w:val="Textkrper"/>
        <w:spacing w:before="38" w:line="264" w:lineRule="auto"/>
        <w:ind w:left="110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survey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was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carried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out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March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June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2013,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co-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 xml:space="preserve">operation with the Forum Anders Reisen. It was announced through the Forum newsletter, with </w:t>
      </w:r>
      <w:r w:rsidRPr="00193B90">
        <w:rPr>
          <w:color w:val="000000" w:themeColor="text1"/>
          <w:spacing w:val="3"/>
          <w:w w:val="110"/>
        </w:rPr>
        <w:t xml:space="preserve">6000 </w:t>
      </w:r>
      <w:r w:rsidRPr="00193B90">
        <w:rPr>
          <w:color w:val="000000" w:themeColor="text1"/>
          <w:w w:val="110"/>
        </w:rPr>
        <w:t>subscribers, and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its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 xml:space="preserve">Facebook page, with over </w:t>
      </w:r>
      <w:r w:rsidRPr="00193B90">
        <w:rPr>
          <w:color w:val="000000" w:themeColor="text1"/>
          <w:spacing w:val="2"/>
          <w:w w:val="110"/>
        </w:rPr>
        <w:t xml:space="preserve">2000. </w:t>
      </w:r>
      <w:r w:rsidRPr="00193B90">
        <w:rPr>
          <w:color w:val="000000" w:themeColor="text1"/>
          <w:w w:val="110"/>
        </w:rPr>
        <w:t>No incentives were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provided,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which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resulted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comparably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low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response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rate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r w:rsidRPr="00193B90">
        <w:rPr>
          <w:rFonts w:ascii="Palatino Linotype" w:hAnsi="Palatino Linotype"/>
          <w:i/>
          <w:color w:val="000000" w:themeColor="text1"/>
          <w:w w:val="110"/>
        </w:rPr>
        <w:t>n</w:t>
      </w:r>
      <w:r w:rsidRPr="00193B90">
        <w:rPr>
          <w:rFonts w:ascii="Palatino Linotype" w:hAnsi="Palatino Linotype"/>
          <w:i/>
          <w:color w:val="000000" w:themeColor="text1"/>
          <w:spacing w:val="16"/>
          <w:w w:val="110"/>
        </w:rPr>
        <w:t xml:space="preserve"> </w:t>
      </w:r>
      <w:r w:rsidRPr="00193B90">
        <w:rPr>
          <w:rFonts w:ascii="Arial" w:hAnsi="Arial"/>
          <w:color w:val="000000" w:themeColor="text1"/>
          <w:w w:val="110"/>
        </w:rPr>
        <w:t>¼</w:t>
      </w:r>
      <w:r w:rsidRPr="00193B90">
        <w:rPr>
          <w:rFonts w:ascii="Arial" w:hAnsi="Arial"/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251).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addition to questions addressing perceptions of carbon labels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and their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impact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travel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choices,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survey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included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questions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relating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demographics,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environmental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awareness,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attitudes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climate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change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emissions,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purchase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35"/>
          <w:w w:val="110"/>
        </w:rPr>
        <w:t xml:space="preserve"> </w:t>
      </w:r>
      <w:r w:rsidRPr="00193B90">
        <w:rPr>
          <w:color w:val="000000" w:themeColor="text1"/>
          <w:w w:val="110"/>
        </w:rPr>
        <w:t>offsets.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Questions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were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framed as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dichotomous, 5-point Likert-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scale, or open-text responses. Travellers were asked how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they,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individually, perceived the carbon label used by the</w:t>
      </w:r>
      <w:r w:rsidRPr="00193B90">
        <w:rPr>
          <w:color w:val="000000" w:themeColor="text1"/>
          <w:spacing w:val="-16"/>
          <w:w w:val="110"/>
        </w:rPr>
        <w:t xml:space="preserve"> </w:t>
      </w:r>
      <w:r w:rsidRPr="00193B90">
        <w:rPr>
          <w:color w:val="000000" w:themeColor="text1"/>
          <w:w w:val="110"/>
        </w:rPr>
        <w:t>Alternative Travel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Forum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(kg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w w:val="110"/>
        </w:rPr>
        <w:t>),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how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another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type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based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colour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scheme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was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seen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comparison.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Questions 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examined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how  well  travellers  understood  the  information  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communicated</w:t>
      </w:r>
    </w:p>
    <w:p w:rsidR="00AC260A" w:rsidRPr="00193B90" w:rsidRDefault="00710CF0">
      <w:pPr>
        <w:pStyle w:val="Textkrper"/>
        <w:spacing w:before="107" w:line="268" w:lineRule="auto"/>
        <w:ind w:left="110" w:right="112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by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labels,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how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cant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they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assessed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be,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how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reliable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they</w:t>
      </w:r>
      <w:r w:rsidRPr="00193B90">
        <w:rPr>
          <w:color w:val="000000" w:themeColor="text1"/>
          <w:spacing w:val="-36"/>
          <w:w w:val="110"/>
        </w:rPr>
        <w:t xml:space="preserve"> </w:t>
      </w:r>
      <w:r w:rsidRPr="00193B90">
        <w:rPr>
          <w:color w:val="000000" w:themeColor="text1"/>
          <w:w w:val="110"/>
        </w:rPr>
        <w:t>considered  it  to   be,   and  to  what   degree   they   took  action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result.</w:t>
      </w:r>
    </w:p>
    <w:p w:rsidR="00AC260A" w:rsidRPr="00193B90" w:rsidRDefault="00AC260A">
      <w:pPr>
        <w:spacing w:before="10"/>
        <w:rPr>
          <w:rFonts w:ascii="Cambria" w:eastAsia="Cambria" w:hAnsi="Cambria" w:cs="Cambria"/>
          <w:color w:val="000000" w:themeColor="text1"/>
          <w:sz w:val="23"/>
          <w:szCs w:val="23"/>
        </w:rPr>
      </w:pPr>
    </w:p>
    <w:p w:rsidR="00AC260A" w:rsidRPr="00193B90" w:rsidRDefault="00710CF0">
      <w:pPr>
        <w:pStyle w:val="Listenabsatz"/>
        <w:numPr>
          <w:ilvl w:val="0"/>
          <w:numId w:val="1"/>
        </w:numPr>
        <w:tabs>
          <w:tab w:val="left" w:pos="347"/>
        </w:tabs>
        <w:jc w:val="both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5"/>
          <w:sz w:val="16"/>
        </w:rPr>
        <w:t>Results</w:t>
      </w:r>
    </w:p>
    <w:p w:rsidR="00AC260A" w:rsidRPr="00193B90" w:rsidRDefault="00AC260A">
      <w:pPr>
        <w:spacing w:before="9"/>
        <w:rPr>
          <w:rFonts w:ascii="Cambria" w:eastAsia="Cambria" w:hAnsi="Cambria" w:cs="Cambria"/>
          <w:color w:val="000000" w:themeColor="text1"/>
          <w:sz w:val="19"/>
          <w:szCs w:val="19"/>
        </w:rPr>
      </w:pPr>
    </w:p>
    <w:p w:rsidR="00AC260A" w:rsidRPr="00193B90" w:rsidRDefault="00710CF0">
      <w:pPr>
        <w:pStyle w:val="Textkrper"/>
        <w:spacing w:line="264" w:lineRule="auto"/>
        <w:ind w:left="110" w:right="111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Carbon labels as identi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ed include airlines, air travel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online distribution and offsetting organizations, car rentals,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accommoda-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tion providers and catering. Labels are illustrated in </w:t>
      </w:r>
      <w:hyperlink w:anchor="_bookmark8" w:history="1">
        <w:r w:rsidRPr="00193B90">
          <w:rPr>
            <w:color w:val="000000" w:themeColor="text1"/>
            <w:w w:val="110"/>
          </w:rPr>
          <w:t>Figs.</w:t>
        </w:r>
        <w:r w:rsidRPr="00193B90">
          <w:rPr>
            <w:color w:val="000000" w:themeColor="text1"/>
            <w:spacing w:val="1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1</w:t>
        </w:r>
      </w:hyperlink>
      <w:r w:rsidRPr="00193B90">
        <w:rPr>
          <w:rFonts w:ascii="Toolbox Std" w:eastAsia="Toolbox Std" w:hAnsi="Toolbox Std" w:cs="Toolbox Std"/>
          <w:color w:val="000000" w:themeColor="text1"/>
          <w:spacing w:val="-3"/>
          <w:w w:val="110"/>
        </w:rPr>
        <w:t>e</w:t>
      </w:r>
      <w:hyperlink w:anchor="_bookmark8" w:history="1">
        <w:r w:rsidRPr="00193B90">
          <w:rPr>
            <w:color w:val="000000" w:themeColor="text1"/>
            <w:spacing w:val="-3"/>
            <w:w w:val="110"/>
          </w:rPr>
          <w:t>9</w:t>
        </w:r>
      </w:hyperlink>
      <w:r w:rsidRPr="00193B90">
        <w:rPr>
          <w:color w:val="000000" w:themeColor="text1"/>
          <w:spacing w:val="-3"/>
          <w:w w:val="110"/>
        </w:rPr>
        <w:t>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 xml:space="preserve">summarised in </w:t>
      </w:r>
      <w:hyperlink w:anchor="_bookmark5" w:history="1">
        <w:r w:rsidRPr="00193B90">
          <w:rPr>
            <w:color w:val="000000" w:themeColor="text1"/>
            <w:w w:val="110"/>
          </w:rPr>
          <w:t>Table 2</w:t>
        </w:r>
      </w:hyperlink>
      <w:r w:rsidRPr="00193B90">
        <w:rPr>
          <w:color w:val="000000" w:themeColor="text1"/>
          <w:w w:val="110"/>
        </w:rPr>
        <w:t>, and represent the current spectrum of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ap-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proaches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labelling,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well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range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businesses/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organizations using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these.</w:t>
      </w:r>
    </w:p>
    <w:p w:rsidR="00AC260A" w:rsidRPr="00193B90" w:rsidRDefault="00710CF0">
      <w:pPr>
        <w:pStyle w:val="Textkrper"/>
        <w:spacing w:before="3" w:line="261" w:lineRule="auto"/>
        <w:ind w:left="110" w:right="111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Only one label showing carbon intensities of different</w:t>
      </w:r>
      <w:r w:rsidRPr="00193B90">
        <w:rPr>
          <w:color w:val="000000" w:themeColor="text1"/>
          <w:spacing w:val="-14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ights was identi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 xml:space="preserve">ed. British carrier </w:t>
      </w:r>
      <w:hyperlink w:anchor="_bookmark40" w:history="1">
        <w:r w:rsidRPr="00193B90">
          <w:rPr>
            <w:color w:val="000000" w:themeColor="text1"/>
            <w:w w:val="110"/>
          </w:rPr>
          <w:t xml:space="preserve">Flybe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uses a label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comparing aircraft models and journey lengths (</w:t>
      </w:r>
      <w:hyperlink w:anchor="_bookmark8" w:history="1">
        <w:r w:rsidRPr="00193B90">
          <w:rPr>
            <w:color w:val="000000" w:themeColor="text1"/>
            <w:w w:val="110"/>
          </w:rPr>
          <w:t>Fig. 1</w:t>
        </w:r>
      </w:hyperlink>
      <w:r w:rsidRPr="00193B90">
        <w:rPr>
          <w:color w:val="000000" w:themeColor="text1"/>
          <w:w w:val="110"/>
        </w:rPr>
        <w:t>). It provides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colour-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coded and numerical information on noise, kg NO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 xml:space="preserve">x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06"/>
          <w:position w:val="-2"/>
          <w:sz w:val="12"/>
          <w:szCs w:val="12"/>
        </w:rPr>
        <w:t xml:space="preserve"> </w:t>
      </w:r>
      <w:r w:rsidRPr="00193B90">
        <w:rPr>
          <w:color w:val="000000" w:themeColor="text1"/>
          <w:w w:val="110"/>
        </w:rPr>
        <w:t xml:space="preserve">released  at  take-off  and  landing,  and  emissions  for  500       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km,</w:t>
      </w:r>
    </w:p>
    <w:p w:rsidR="00AC260A" w:rsidRPr="00193B90" w:rsidRDefault="00AC260A">
      <w:pPr>
        <w:spacing w:line="261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5133" w:space="248"/>
            <w:col w:w="5249"/>
          </w:cols>
        </w:sectPr>
      </w:pP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pgSz w:w="11910" w:h="15880"/>
          <w:pgMar w:top="1080" w:right="740" w:bottom="660" w:left="540" w:header="210" w:footer="465" w:gutter="0"/>
          <w:cols w:space="720"/>
        </w:sectPr>
      </w:pP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9"/>
          <w:szCs w:val="9"/>
        </w:rPr>
      </w:pPr>
    </w:p>
    <w:p w:rsidR="00AC260A" w:rsidRPr="00193B90" w:rsidRDefault="00710CF0">
      <w:pPr>
        <w:spacing w:line="4425" w:lineRule="exact"/>
        <w:ind w:left="642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88"/>
          <w:sz w:val="20"/>
          <w:szCs w:val="20"/>
          <w:lang w:val="de-DE" w:eastAsia="de-DE"/>
        </w:rPr>
        <w:drawing>
          <wp:inline distT="0" distB="0" distL="0" distR="0">
            <wp:extent cx="2521986" cy="2810255"/>
            <wp:effectExtent l="0" t="0" r="0" b="0"/>
            <wp:docPr id="5" name="image5.jpeg" descr="Image of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986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6"/>
          <w:szCs w:val="16"/>
        </w:rPr>
      </w:pPr>
    </w:p>
    <w:p w:rsidR="00AC260A" w:rsidRPr="00193B90" w:rsidRDefault="00710CF0">
      <w:pPr>
        <w:spacing w:line="292" w:lineRule="auto"/>
        <w:ind w:left="116" w:right="1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1" w:name="_bookmark10"/>
      <w:bookmarkEnd w:id="11"/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Fig.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3.</w:t>
      </w:r>
      <w:r w:rsidRPr="00193B90">
        <w:rPr>
          <w:rFonts w:ascii="Cambria" w:eastAsia="Cambria" w:hAnsi="Cambria" w:cs="Cambria"/>
          <w:color w:val="000000" w:themeColor="text1"/>
          <w:spacing w:val="11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Tour</w:t>
      </w:r>
      <w:r w:rsidRPr="00193B90">
        <w:rPr>
          <w:rFonts w:ascii="Cambria" w:eastAsia="Cambria" w:hAnsi="Cambria" w:cs="Cambria"/>
          <w:color w:val="000000" w:themeColor="text1"/>
          <w:spacing w:val="-12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operator</w:t>
      </w:r>
      <w:r w:rsidRPr="00193B90">
        <w:rPr>
          <w:rFonts w:ascii="Cambria" w:eastAsia="Cambria" w:hAnsi="Cambria" w:cs="Cambria"/>
          <w:color w:val="000000" w:themeColor="text1"/>
          <w:spacing w:val="-12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information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on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journey-speci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emissions.</w:t>
      </w:r>
      <w:r w:rsidRPr="00193B90">
        <w:rPr>
          <w:rFonts w:ascii="Cambria" w:eastAsia="Cambria" w:hAnsi="Cambria" w:cs="Cambria"/>
          <w:color w:val="000000" w:themeColor="text1"/>
          <w:spacing w:val="-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Source:</w:t>
      </w:r>
      <w:r w:rsidRPr="00193B90">
        <w:rPr>
          <w:rFonts w:ascii="Cambria" w:eastAsia="Cambria" w:hAnsi="Cambria" w:cs="Cambria"/>
          <w:color w:val="000000" w:themeColor="text1"/>
          <w:spacing w:val="-11"/>
          <w:w w:val="115"/>
          <w:sz w:val="12"/>
          <w:szCs w:val="12"/>
        </w:rPr>
        <w:t xml:space="preserve"> </w:t>
      </w:r>
      <w:hyperlink w:anchor="_bookmark41" w:history="1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Forum</w:t>
        </w:r>
        <w:r w:rsidRPr="00193B90">
          <w:rPr>
            <w:rFonts w:ascii="Cambria" w:eastAsia="Cambria" w:hAnsi="Cambria" w:cs="Cambria"/>
            <w:color w:val="000000" w:themeColor="text1"/>
            <w:spacing w:val="-11"/>
            <w:w w:val="115"/>
            <w:sz w:val="12"/>
            <w:szCs w:val="12"/>
          </w:rPr>
          <w:t xml:space="preserve"> </w:t>
        </w:r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Anders</w:t>
        </w:r>
      </w:hyperlink>
      <w:r w:rsidRPr="00193B90">
        <w:rPr>
          <w:rFonts w:ascii="Cambria" w:eastAsia="Cambria" w:hAnsi="Cambria" w:cs="Cambria"/>
          <w:color w:val="000000" w:themeColor="text1"/>
          <w:w w:val="111"/>
          <w:sz w:val="12"/>
          <w:szCs w:val="12"/>
        </w:rPr>
        <w:t xml:space="preserve"> </w:t>
      </w:r>
      <w:hyperlink w:anchor="_bookmark41" w:history="1">
        <w:r w:rsidRPr="00193B90">
          <w:rPr>
            <w:rFonts w:ascii="Cambria" w:eastAsia="Cambria" w:hAnsi="Cambria" w:cs="Cambria"/>
            <w:color w:val="000000" w:themeColor="text1"/>
            <w:w w:val="110"/>
            <w:sz w:val="12"/>
            <w:szCs w:val="12"/>
          </w:rPr>
          <w:t>Reisen</w:t>
        </w:r>
        <w:r w:rsidRPr="00193B90">
          <w:rPr>
            <w:rFonts w:ascii="Cambria" w:eastAsia="Cambria" w:hAnsi="Cambria" w:cs="Cambria"/>
            <w:color w:val="000000" w:themeColor="text1"/>
            <w:spacing w:val="-6"/>
            <w:w w:val="110"/>
            <w:sz w:val="12"/>
            <w:szCs w:val="12"/>
          </w:rPr>
          <w:t xml:space="preserve"> </w:t>
        </w:r>
        <w:r w:rsidRPr="00193B90">
          <w:rPr>
            <w:rFonts w:ascii="Cambria" w:eastAsia="Cambria" w:hAnsi="Cambria" w:cs="Cambria"/>
            <w:color w:val="000000" w:themeColor="text1"/>
            <w:w w:val="110"/>
            <w:sz w:val="12"/>
            <w:szCs w:val="12"/>
          </w:rPr>
          <w:t>(2014)</w:t>
        </w:r>
      </w:hyperlink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>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710CF0">
      <w:pPr>
        <w:pStyle w:val="Textkrper"/>
        <w:spacing w:before="100" w:line="264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1000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km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1500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km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ights.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non-pro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offset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orga-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nisation</w:t>
      </w:r>
      <w:r w:rsidRPr="00193B90">
        <w:rPr>
          <w:color w:val="000000" w:themeColor="text1"/>
          <w:spacing w:val="-7"/>
          <w:w w:val="110"/>
        </w:rPr>
        <w:t xml:space="preserve"> </w:t>
      </w:r>
      <w:hyperlink w:anchor="_bookmark19" w:history="1">
        <w:r w:rsidRPr="00193B90">
          <w:rPr>
            <w:color w:val="000000" w:themeColor="text1"/>
            <w:w w:val="110"/>
          </w:rPr>
          <w:t>Atmosfair</w:t>
        </w:r>
        <w:r w:rsidRPr="00193B90">
          <w:rPr>
            <w:color w:val="000000" w:themeColor="text1"/>
            <w:spacing w:val="-6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ranks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airlines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ciency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classes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basis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observed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(actual)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fuel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use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identical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city-pair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connections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9" w:history="1">
        <w:r w:rsidRPr="00193B90">
          <w:rPr>
            <w:color w:val="000000" w:themeColor="text1"/>
            <w:w w:val="110"/>
          </w:rPr>
          <w:t>Fig.</w:t>
        </w:r>
        <w:r w:rsidRPr="00193B90">
          <w:rPr>
            <w:color w:val="000000" w:themeColor="text1"/>
            <w:spacing w:val="20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Depending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fuel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use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comparison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technically best possible standard, 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ciency points are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given,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which determine the position of the airline by 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ciency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class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(A</w:t>
      </w:r>
      <w:r w:rsidRPr="00193B90">
        <w:rPr>
          <w:rFonts w:ascii="Toolbox Std" w:eastAsia="Toolbox Std" w:hAnsi="Toolbox Std" w:cs="Toolbox Std"/>
          <w:color w:val="000000" w:themeColor="text1"/>
          <w:w w:val="110"/>
        </w:rPr>
        <w:t>e</w:t>
      </w:r>
      <w:r w:rsidRPr="00193B90">
        <w:rPr>
          <w:color w:val="000000" w:themeColor="text1"/>
          <w:w w:val="110"/>
        </w:rPr>
        <w:t>G) and in the comparative ranking. Labels provided by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German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tour operator association Forum Anders Reisen (in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Reiseperlen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spacing w:val="-4"/>
          <w:w w:val="110"/>
        </w:rPr>
        <w:t>2014)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show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kg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-equivalent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10" w:history="1">
        <w:r w:rsidRPr="00193B90">
          <w:rPr>
            <w:color w:val="000000" w:themeColor="text1"/>
            <w:w w:val="110"/>
          </w:rPr>
          <w:t>Fig.</w:t>
        </w:r>
        <w:r w:rsidRPr="00193B90">
          <w:rPr>
            <w:color w:val="000000" w:themeColor="text1"/>
            <w:spacing w:val="1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3</w:t>
        </w:r>
      </w:hyperlink>
      <w:r w:rsidRPr="00193B90">
        <w:rPr>
          <w:color w:val="000000" w:themeColor="text1"/>
          <w:w w:val="110"/>
        </w:rPr>
        <w:t>;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note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also the information referred to by survey respondents,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see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following section). The label also offers to sell offsets. The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example</w:t>
      </w:r>
    </w:p>
    <w:p w:rsidR="00AC260A" w:rsidRPr="00193B90" w:rsidRDefault="00710CF0">
      <w:pPr>
        <w:pStyle w:val="Textkrper"/>
        <w:spacing w:before="2" w:line="264" w:lineRule="auto"/>
        <w:jc w:val="right"/>
        <w:rPr>
          <w:color w:val="000000" w:themeColor="text1"/>
        </w:rPr>
      </w:pP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5"/>
          <w:w w:val="110"/>
        </w:rPr>
        <w:t xml:space="preserve"> </w:t>
      </w:r>
      <w:hyperlink w:anchor="_bookmark10" w:history="1">
        <w:r w:rsidRPr="00193B90">
          <w:rPr>
            <w:color w:val="000000" w:themeColor="text1"/>
            <w:w w:val="110"/>
          </w:rPr>
          <w:t>Fig.</w:t>
        </w:r>
        <w:r w:rsidRPr="00193B90">
          <w:rPr>
            <w:color w:val="000000" w:themeColor="text1"/>
            <w:spacing w:val="-6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3</w:t>
        </w:r>
      </w:hyperlink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shows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15-day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journey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Seychelles,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3340 kg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 xml:space="preserve">-equivalent offsettable for </w:t>
      </w:r>
      <w:r w:rsidRPr="00193B90">
        <w:rPr>
          <w:color w:val="000000" w:themeColor="text1"/>
          <w:spacing w:val="-4"/>
          <w:w w:val="110"/>
        </w:rPr>
        <w:t xml:space="preserve">76 </w:t>
      </w:r>
      <w:r w:rsidRPr="00193B90">
        <w:rPr>
          <w:color w:val="000000" w:themeColor="text1"/>
          <w:w w:val="110"/>
        </w:rPr>
        <w:t>Euro. The online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airline distribution platform </w:t>
      </w:r>
      <w:hyperlink w:anchor="_bookmark31" w:history="1">
        <w:r w:rsidRPr="00193B90">
          <w:rPr>
            <w:color w:val="000000" w:themeColor="text1"/>
            <w:w w:val="110"/>
          </w:rPr>
          <w:t xml:space="preserve">Direct Flights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provides a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Friendly Flight Search, which uses colour codes to show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intensity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an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overlay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prices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11" w:history="1">
        <w:r w:rsidRPr="00193B90">
          <w:rPr>
            <w:color w:val="000000" w:themeColor="text1"/>
            <w:w w:val="110"/>
          </w:rPr>
          <w:t>Fig.</w:t>
        </w:r>
        <w:r w:rsidRPr="00193B90">
          <w:rPr>
            <w:color w:val="000000" w:themeColor="text1"/>
            <w:spacing w:val="-4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4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Similarly,</w:t>
      </w:r>
      <w:r w:rsidRPr="00193B90">
        <w:rPr>
          <w:color w:val="000000" w:themeColor="text1"/>
          <w:spacing w:val="-5"/>
          <w:w w:val="110"/>
        </w:rPr>
        <w:t xml:space="preserve"> </w:t>
      </w:r>
      <w:hyperlink w:anchor="_bookmark66" w:history="1">
        <w:r w:rsidRPr="00193B90">
          <w:rPr>
            <w:color w:val="000000" w:themeColor="text1"/>
            <w:w w:val="110"/>
          </w:rPr>
          <w:t>The</w:t>
        </w:r>
        <w:r w:rsidRPr="00193B90">
          <w:rPr>
            <w:color w:val="000000" w:themeColor="text1"/>
            <w:spacing w:val="-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Responsible</w:t>
        </w:r>
      </w:hyperlink>
      <w:r w:rsidRPr="00193B90">
        <w:rPr>
          <w:color w:val="000000" w:themeColor="text1"/>
          <w:w w:val="109"/>
        </w:rPr>
        <w:t xml:space="preserve"> </w:t>
      </w:r>
      <w:hyperlink w:anchor="_bookmark66" w:history="1">
        <w:r w:rsidRPr="00193B90">
          <w:rPr>
            <w:color w:val="000000" w:themeColor="text1"/>
            <w:w w:val="110"/>
          </w:rPr>
          <w:t xml:space="preserve">Tourism Partnership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offers a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-ef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ciency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application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known as Calasi, which is uploadable to online booking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platforms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such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Cheaptickets,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Orbitz,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EBookers,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Expedia,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Voyages-SNCF.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claims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data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Brighter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Planet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(2013)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based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on recommendations of the Intergovernmental Panel on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Climate Change, governments and airlines, i.e. using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Greenhouse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Gas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Protocol Scope 3, ISO 14064-1 and the Climate Registry</w:t>
      </w:r>
      <w:r w:rsidRPr="00193B90">
        <w:rPr>
          <w:color w:val="000000" w:themeColor="text1"/>
          <w:spacing w:val="-21"/>
          <w:w w:val="110"/>
        </w:rPr>
        <w:t xml:space="preserve"> </w:t>
      </w:r>
      <w:r w:rsidRPr="00193B90">
        <w:rPr>
          <w:color w:val="000000" w:themeColor="text1"/>
          <w:w w:val="110"/>
        </w:rPr>
        <w:t>standards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color w:val="000000" w:themeColor="text1"/>
          <w:w w:val="110"/>
        </w:rPr>
        <w:t>.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A number of car rental companies provide information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on emission intensities, generally through color codes (</w:t>
      </w:r>
      <w:hyperlink w:anchor="_bookmark12" w:history="1">
        <w:r w:rsidRPr="00193B90">
          <w:rPr>
            <w:color w:val="000000" w:themeColor="text1"/>
            <w:w w:val="110"/>
          </w:rPr>
          <w:t>Fig. 5</w:t>
        </w:r>
      </w:hyperlink>
      <w:r w:rsidRPr="00193B90">
        <w:rPr>
          <w:color w:val="000000" w:themeColor="text1"/>
          <w:w w:val="110"/>
        </w:rPr>
        <w:t xml:space="preserve">). In   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</w:p>
    <w:p w:rsidR="00AC260A" w:rsidRPr="00193B90" w:rsidRDefault="00710CF0">
      <w:pPr>
        <w:pStyle w:val="Textkrper"/>
        <w:spacing w:before="2" w:line="264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European Union, car retailers are legally obliged to publish data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on the emission intensities of different car models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38" w:history="1">
        <w:r w:rsidRPr="00193B90">
          <w:rPr>
            <w:color w:val="000000" w:themeColor="text1"/>
            <w:w w:val="110"/>
          </w:rPr>
          <w:t>European</w:t>
        </w:r>
      </w:hyperlink>
      <w:r w:rsidRPr="00193B90">
        <w:rPr>
          <w:color w:val="000000" w:themeColor="text1"/>
          <w:w w:val="110"/>
        </w:rPr>
        <w:t xml:space="preserve"> </w:t>
      </w:r>
      <w:hyperlink w:anchor="_bookmark38" w:history="1">
        <w:r w:rsidRPr="00193B90">
          <w:rPr>
            <w:color w:val="000000" w:themeColor="text1"/>
            <w:w w:val="110"/>
          </w:rPr>
          <w:t>Parliament, 1999</w:t>
        </w:r>
      </w:hyperlink>
      <w:r w:rsidRPr="00193B90">
        <w:rPr>
          <w:color w:val="000000" w:themeColor="text1"/>
          <w:w w:val="110"/>
        </w:rPr>
        <w:t>). Formats, however, are inconsistent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79" w:history="1">
        <w:r w:rsidRPr="00193B90">
          <w:rPr>
            <w:color w:val="000000" w:themeColor="text1"/>
            <w:w w:val="110"/>
          </w:rPr>
          <w:t>World</w:t>
        </w:r>
      </w:hyperlink>
      <w:r w:rsidRPr="00193B90">
        <w:rPr>
          <w:color w:val="000000" w:themeColor="text1"/>
          <w:w w:val="110"/>
        </w:rPr>
        <w:t xml:space="preserve"> </w:t>
      </w:r>
      <w:hyperlink w:anchor="_bookmark79" w:history="1">
        <w:r w:rsidRPr="00193B90">
          <w:rPr>
            <w:color w:val="000000" w:themeColor="text1"/>
            <w:w w:val="110"/>
          </w:rPr>
          <w:t xml:space="preserve">Energy Council, </w:t>
        </w:r>
        <w:r w:rsidRPr="00193B90">
          <w:rPr>
            <w:color w:val="000000" w:themeColor="text1"/>
            <w:spacing w:val="-3"/>
            <w:w w:val="110"/>
          </w:rPr>
          <w:t>2013</w:t>
        </w:r>
      </w:hyperlink>
      <w:r w:rsidRPr="00193B90">
        <w:rPr>
          <w:color w:val="000000" w:themeColor="text1"/>
          <w:spacing w:val="-3"/>
          <w:w w:val="110"/>
        </w:rPr>
        <w:t xml:space="preserve">). </w:t>
      </w:r>
      <w:r w:rsidRPr="00193B90">
        <w:rPr>
          <w:color w:val="000000" w:themeColor="text1"/>
          <w:w w:val="110"/>
        </w:rPr>
        <w:t>The fuel economy label is now also in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used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in other countries in the world, and illustrated in </w:t>
      </w:r>
      <w:hyperlink w:anchor="_bookmark13" w:history="1">
        <w:r w:rsidRPr="00193B90">
          <w:rPr>
            <w:color w:val="000000" w:themeColor="text1"/>
            <w:w w:val="110"/>
          </w:rPr>
          <w:t>Fig. 6</w:t>
        </w:r>
      </w:hyperlink>
      <w:r w:rsidRPr="00193B90">
        <w:rPr>
          <w:color w:val="000000" w:themeColor="text1"/>
          <w:w w:val="110"/>
        </w:rPr>
        <w:t xml:space="preserve"> for Brazil.</w:t>
      </w:r>
      <w:r w:rsidRPr="00193B90">
        <w:rPr>
          <w:color w:val="000000" w:themeColor="text1"/>
          <w:spacing w:val="-16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w w:val="104"/>
        </w:rPr>
        <w:t xml:space="preserve"> </w:t>
      </w:r>
      <w:r w:rsidRPr="00193B90">
        <w:rPr>
          <w:color w:val="000000" w:themeColor="text1"/>
          <w:w w:val="110"/>
        </w:rPr>
        <w:t>uses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color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code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numerical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data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spacing w:val="22"/>
          <w:w w:val="110"/>
          <w:position w:val="-2"/>
          <w:sz w:val="12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per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km.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comparable scheme in Australia uses green stars (</w:t>
      </w:r>
      <w:hyperlink w:anchor="_bookmark14" w:history="1">
        <w:r w:rsidRPr="00193B90">
          <w:rPr>
            <w:color w:val="000000" w:themeColor="text1"/>
            <w:w w:val="110"/>
          </w:rPr>
          <w:t>Fig.</w:t>
        </w:r>
        <w:r w:rsidRPr="00193B90">
          <w:rPr>
            <w:color w:val="000000" w:themeColor="text1"/>
            <w:spacing w:val="24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7</w:t>
        </w:r>
      </w:hyperlink>
      <w:r w:rsidRPr="00193B90">
        <w:rPr>
          <w:color w:val="000000" w:themeColor="text1"/>
          <w:w w:val="110"/>
        </w:rPr>
        <w:t>).</w:t>
      </w:r>
    </w:p>
    <w:p w:rsidR="00AC260A" w:rsidRPr="00193B90" w:rsidRDefault="00710CF0">
      <w:pPr>
        <w:pStyle w:val="Textkrper"/>
        <w:spacing w:before="2" w:line="171" w:lineRule="exact"/>
        <w:jc w:val="right"/>
        <w:rPr>
          <w:color w:val="000000" w:themeColor="text1"/>
        </w:rPr>
      </w:pPr>
      <w:r w:rsidRPr="00193B90">
        <w:rPr>
          <w:color w:val="000000" w:themeColor="text1"/>
          <w:w w:val="110"/>
        </w:rPr>
        <w:t xml:space="preserve">Accommodation  providers  have  adopted  a  variety  of 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</w:p>
    <w:p w:rsidR="00AC260A" w:rsidRPr="00193B90" w:rsidRDefault="00710CF0">
      <w:pPr>
        <w:pStyle w:val="Textkrper"/>
        <w:spacing w:before="24" w:line="208" w:lineRule="exact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labelling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7"/>
        </w:rPr>
        <w:t xml:space="preserve"> </w:t>
      </w:r>
      <w:r w:rsidRPr="00193B90">
        <w:rPr>
          <w:color w:val="000000" w:themeColor="text1"/>
          <w:w w:val="108"/>
        </w:rPr>
        <w:t>s</w:t>
      </w:r>
      <w:r w:rsidRPr="00193B90">
        <w:rPr>
          <w:color w:val="000000" w:themeColor="text1"/>
          <w:spacing w:val="-3"/>
          <w:w w:val="108"/>
        </w:rPr>
        <w:t>y</w:t>
      </w:r>
      <w:r w:rsidRPr="00193B90">
        <w:rPr>
          <w:color w:val="000000" w:themeColor="text1"/>
          <w:w w:val="110"/>
        </w:rPr>
        <w:t>stems</w:t>
      </w:r>
      <w:r w:rsidRPr="00193B90">
        <w:rPr>
          <w:color w:val="000000" w:themeColor="text1"/>
          <w:spacing w:val="17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29" w:history="1">
        <w:r w:rsidRPr="00193B90">
          <w:rPr>
            <w:color w:val="000000" w:themeColor="text1"/>
            <w:w w:val="110"/>
          </w:rPr>
          <w:t>De</w:t>
        </w:r>
        <w:r w:rsidRPr="00193B90">
          <w:rPr>
            <w:color w:val="000000" w:themeColor="text1"/>
            <w:spacing w:val="17"/>
          </w:rPr>
          <w:t xml:space="preserve"> </w:t>
        </w:r>
        <w:r w:rsidRPr="00193B90">
          <w:rPr>
            <w:color w:val="000000" w:themeColor="text1"/>
            <w:w w:val="108"/>
          </w:rPr>
          <w:t>Grosbois</w:t>
        </w:r>
        <w:r w:rsidRPr="00193B90">
          <w:rPr>
            <w:color w:val="000000" w:themeColor="text1"/>
            <w:spacing w:val="17"/>
          </w:rPr>
          <w:t xml:space="preserve"> </w:t>
        </w:r>
        <w:r w:rsidRPr="00193B90">
          <w:rPr>
            <w:color w:val="000000" w:themeColor="text1"/>
            <w:w w:val="110"/>
          </w:rPr>
          <w:t>and</w:t>
        </w:r>
        <w:r w:rsidRPr="00193B90">
          <w:rPr>
            <w:color w:val="000000" w:themeColor="text1"/>
            <w:spacing w:val="17"/>
          </w:rPr>
          <w:t xml:space="preserve"> </w:t>
        </w:r>
        <w:r w:rsidRPr="00193B90">
          <w:rPr>
            <w:color w:val="000000" w:themeColor="text1"/>
            <w:w w:val="108"/>
          </w:rPr>
          <w:t>Fenn</w:t>
        </w:r>
        <w:r w:rsidRPr="00193B90">
          <w:rPr>
            <w:color w:val="000000" w:themeColor="text1"/>
            <w:spacing w:val="-3"/>
            <w:w w:val="108"/>
          </w:rPr>
          <w:t>e</w:t>
        </w:r>
        <w:r w:rsidRPr="00193B90">
          <w:rPr>
            <w:color w:val="000000" w:themeColor="text1"/>
            <w:w w:val="112"/>
          </w:rPr>
          <w:t>ll,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7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6"/>
            <w:w w:val="106"/>
          </w:rPr>
          <w:t>0</w:t>
        </w:r>
        <w:r w:rsidRPr="00193B90">
          <w:rPr>
            <w:color w:val="000000" w:themeColor="text1"/>
            <w:spacing w:val="-17"/>
            <w:w w:val="106"/>
          </w:rPr>
          <w:t>1</w:t>
        </w:r>
        <w:r w:rsidRPr="00193B90">
          <w:rPr>
            <w:color w:val="000000" w:themeColor="text1"/>
            <w:w w:val="106"/>
          </w:rPr>
          <w:t>1</w:t>
        </w:r>
        <w:r w:rsidRPr="00193B90">
          <w:rPr>
            <w:color w:val="000000" w:themeColor="text1"/>
            <w:w w:val="134"/>
          </w:rPr>
          <w:t>;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7"/>
          </w:rPr>
          <w:t xml:space="preserve"> </w:t>
        </w:r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29" w:history="1">
        <w:r w:rsidRPr="00193B90">
          <w:rPr>
            <w:color w:val="000000" w:themeColor="text1"/>
            <w:w w:val="109"/>
          </w:rPr>
          <w:t>ssling,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7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6"/>
            <w:w w:val="106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w w:val="106"/>
          </w:rPr>
          <w:t>0</w:t>
        </w:r>
      </w:hyperlink>
      <w:r w:rsidRPr="00193B90">
        <w:rPr>
          <w:color w:val="000000" w:themeColor="text1"/>
          <w:w w:val="104"/>
        </w:rPr>
        <w:t xml:space="preserve">). </w:t>
      </w:r>
      <w:r w:rsidRPr="00193B90">
        <w:rPr>
          <w:color w:val="000000" w:themeColor="text1"/>
          <w:w w:val="110"/>
        </w:rPr>
        <w:t>H</w:t>
      </w:r>
      <w:r w:rsidRPr="00193B90">
        <w:rPr>
          <w:color w:val="000000" w:themeColor="text1"/>
          <w:spacing w:val="-3"/>
          <w:w w:val="110"/>
        </w:rPr>
        <w:t>o</w:t>
      </w:r>
      <w:r w:rsidRPr="00193B90">
        <w:rPr>
          <w:color w:val="000000" w:themeColor="text1"/>
          <w:w w:val="110"/>
        </w:rPr>
        <w:t>tel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4"/>
        </w:rPr>
        <w:t xml:space="preserve"> </w:t>
      </w:r>
      <w:r w:rsidRPr="00193B90">
        <w:rPr>
          <w:color w:val="000000" w:themeColor="text1"/>
          <w:w w:val="108"/>
        </w:rPr>
        <w:t>association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5"/>
        </w:rPr>
        <w:t xml:space="preserve"> </w:t>
      </w:r>
      <w:hyperlink w:anchor="_bookmark75" w:history="1">
        <w:r w:rsidRPr="00193B90">
          <w:rPr>
            <w:color w:val="000000" w:themeColor="text1"/>
            <w:w w:val="110"/>
          </w:rPr>
          <w:t>Viabono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5"/>
          </w:rPr>
          <w:t xml:space="preserve"> </w:t>
        </w:r>
        <w:r w:rsidRPr="00193B90">
          <w:rPr>
            <w:color w:val="000000" w:themeColor="text1"/>
            <w:w w:val="104"/>
          </w:rPr>
          <w:t>(2</w:t>
        </w:r>
        <w:r w:rsidRPr="00193B90">
          <w:rPr>
            <w:color w:val="000000" w:themeColor="text1"/>
            <w:spacing w:val="-7"/>
            <w:w w:val="104"/>
          </w:rPr>
          <w:t>0</w:t>
        </w:r>
        <w:r w:rsidRPr="00193B90">
          <w:rPr>
            <w:color w:val="000000" w:themeColor="text1"/>
            <w:spacing w:val="-10"/>
            <w:w w:val="106"/>
          </w:rPr>
          <w:t>1</w:t>
        </w:r>
        <w:r w:rsidRPr="00193B90">
          <w:rPr>
            <w:color w:val="000000" w:themeColor="text1"/>
            <w:w w:val="106"/>
          </w:rPr>
          <w:t>3</w:t>
        </w:r>
        <w:r w:rsidRPr="00193B90">
          <w:rPr>
            <w:color w:val="000000" w:themeColor="text1"/>
            <w:w w:val="98"/>
          </w:rPr>
          <w:t>)</w:t>
        </w:r>
      </w:hyperlink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5"/>
        </w:rPr>
        <w:t xml:space="preserve"> </w:t>
      </w:r>
      <w:r w:rsidRPr="00193B90">
        <w:rPr>
          <w:color w:val="000000" w:themeColor="text1"/>
          <w:w w:val="106"/>
        </w:rPr>
        <w:t>p</w:t>
      </w:r>
      <w:r w:rsidRPr="00193B90">
        <w:rPr>
          <w:color w:val="000000" w:themeColor="text1"/>
          <w:spacing w:val="-3"/>
          <w:w w:val="106"/>
        </w:rPr>
        <w:t>r</w:t>
      </w:r>
      <w:r w:rsidRPr="00193B90">
        <w:rPr>
          <w:color w:val="000000" w:themeColor="text1"/>
          <w:w w:val="110"/>
        </w:rPr>
        <w:t>ovid</w:t>
      </w:r>
      <w:r w:rsidRPr="00193B90">
        <w:rPr>
          <w:color w:val="000000" w:themeColor="text1"/>
          <w:spacing w:val="-2"/>
          <w:w w:val="110"/>
        </w:rPr>
        <w:t>e</w:t>
      </w:r>
      <w:r w:rsidRPr="00193B90">
        <w:rPr>
          <w:color w:val="000000" w:themeColor="text1"/>
          <w:w w:val="105"/>
        </w:rPr>
        <w:t>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5"/>
        </w:rPr>
        <w:t xml:space="preserve"> </w:t>
      </w:r>
      <w:r w:rsidRPr="00193B90">
        <w:rPr>
          <w:color w:val="000000" w:themeColor="text1"/>
          <w:w w:val="108"/>
        </w:rPr>
        <w:t>colour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4"/>
        </w:rPr>
        <w:t xml:space="preserve"> </w:t>
      </w:r>
      <w:r w:rsidRPr="00193B90">
        <w:rPr>
          <w:color w:val="000000" w:themeColor="text1"/>
          <w:w w:val="109"/>
        </w:rPr>
        <w:t>codes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5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15" w:history="1">
        <w:r w:rsidRPr="00193B90">
          <w:rPr>
            <w:color w:val="000000" w:themeColor="text1"/>
            <w:w w:val="106"/>
          </w:rPr>
          <w:t>Fig.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5"/>
          </w:rPr>
          <w:t xml:space="preserve"> </w:t>
        </w:r>
        <w:r w:rsidRPr="00193B90">
          <w:rPr>
            <w:color w:val="000000" w:themeColor="text1"/>
            <w:w w:val="106"/>
          </w:rPr>
          <w:t>8</w:t>
        </w:r>
      </w:hyperlink>
      <w:r w:rsidRPr="00193B90">
        <w:rPr>
          <w:color w:val="000000" w:themeColor="text1"/>
          <w:w w:val="104"/>
        </w:rPr>
        <w:t>),</w:t>
      </w:r>
    </w:p>
    <w:p w:rsidR="00AC260A" w:rsidRPr="00193B90" w:rsidRDefault="00710CF0">
      <w:pPr>
        <w:pStyle w:val="Textkrper"/>
        <w:spacing w:before="16" w:line="254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and numerical data on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 xml:space="preserve">2 </w:t>
      </w:r>
      <w:r w:rsidRPr="00193B90">
        <w:rPr>
          <w:color w:val="000000" w:themeColor="text1"/>
          <w:w w:val="110"/>
        </w:rPr>
        <w:t>emissions per guest night. It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lists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 emissions from operational subsectors such as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mobility,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building, food and beverages, print materials, and cleaning,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and refers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calculation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method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developed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by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OL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(2013),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how-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spacing w:val="-3"/>
          <w:w w:val="110"/>
        </w:rPr>
        <w:t xml:space="preserve">ever, </w:t>
      </w:r>
      <w:r w:rsidRPr="00193B90">
        <w:rPr>
          <w:color w:val="000000" w:themeColor="text1"/>
          <w:w w:val="110"/>
        </w:rPr>
        <w:t xml:space="preserve">without providing further details. Hotel chain </w:t>
      </w:r>
      <w:hyperlink w:anchor="_bookmark42" w:history="1">
        <w:r w:rsidRPr="00193B90">
          <w:rPr>
            <w:color w:val="000000" w:themeColor="text1"/>
            <w:w w:val="110"/>
          </w:rPr>
          <w:t xml:space="preserve">Fuerte </w:t>
        </w:r>
        <w:r w:rsidRPr="00193B90">
          <w:rPr>
            <w:color w:val="000000" w:themeColor="text1"/>
            <w:spacing w:val="32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Hoteles</w:t>
        </w:r>
      </w:hyperlink>
    </w:p>
    <w:p w:rsidR="00AC260A" w:rsidRPr="00193B90" w:rsidRDefault="00710CF0">
      <w:pPr>
        <w:pStyle w:val="Textkrper"/>
        <w:spacing w:before="75" w:line="259" w:lineRule="auto"/>
        <w:ind w:right="105"/>
        <w:jc w:val="both"/>
        <w:rPr>
          <w:color w:val="000000" w:themeColor="text1"/>
        </w:rPr>
      </w:pPr>
      <w:r w:rsidRPr="00193B90">
        <w:rPr>
          <w:color w:val="000000" w:themeColor="text1"/>
          <w:spacing w:val="-3"/>
          <w:w w:val="110"/>
        </w:rPr>
        <w:br w:type="column"/>
      </w:r>
      <w:hyperlink w:anchor="_bookmark42" w:history="1"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provides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kg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spacing w:val="6"/>
          <w:w w:val="110"/>
          <w:position w:val="-2"/>
          <w:sz w:val="12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per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guest night, but with no information on calculation (</w:t>
      </w:r>
      <w:hyperlink w:anchor="_bookmark15" w:history="1">
        <w:r w:rsidRPr="00193B90">
          <w:rPr>
            <w:color w:val="000000" w:themeColor="text1"/>
            <w:w w:val="110"/>
          </w:rPr>
          <w:t>Fig. 8</w:t>
        </w:r>
      </w:hyperlink>
      <w:r w:rsidRPr="00193B90">
        <w:rPr>
          <w:color w:val="000000" w:themeColor="text1"/>
          <w:w w:val="110"/>
        </w:rPr>
        <w:t>). In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catering subsector, only one corporation providing carbon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was found, the fast-food chain  </w:t>
      </w:r>
      <w:hyperlink w:anchor="_bookmark57" w:history="1">
        <w:r w:rsidRPr="00193B90">
          <w:rPr>
            <w:color w:val="000000" w:themeColor="text1"/>
            <w:w w:val="110"/>
          </w:rPr>
          <w:t xml:space="preserve">Max  Burgers 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>.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The 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16" w:history="1">
        <w:r w:rsidRPr="00193B90">
          <w:rPr>
            <w:color w:val="000000" w:themeColor="text1"/>
            <w:w w:val="110"/>
          </w:rPr>
          <w:t>Fig. 9</w:t>
        </w:r>
      </w:hyperlink>
      <w:r w:rsidRPr="00193B90">
        <w:rPr>
          <w:color w:val="000000" w:themeColor="text1"/>
          <w:w w:val="110"/>
        </w:rPr>
        <w:t>) shows emissions in kg 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w w:val="110"/>
        </w:rPr>
        <w:t>-equivalent (kg 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w w:val="110"/>
        </w:rPr>
        <w:t>-e),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covering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energy use in restaurants, transport, packaging and foodstuffs,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and considering 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w w:val="110"/>
        </w:rPr>
        <w:t>, CH</w:t>
      </w:r>
      <w:r w:rsidRPr="00193B90">
        <w:rPr>
          <w:color w:val="000000" w:themeColor="text1"/>
          <w:w w:val="110"/>
          <w:position w:val="-2"/>
          <w:sz w:val="12"/>
        </w:rPr>
        <w:t>4</w:t>
      </w:r>
      <w:r w:rsidRPr="00193B90">
        <w:rPr>
          <w:color w:val="000000" w:themeColor="text1"/>
          <w:w w:val="110"/>
        </w:rPr>
        <w:t>, and N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w w:val="110"/>
        </w:rPr>
        <w:t>O, based on the greenhouse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>emission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calculation standard ISO14.065 (</w:t>
      </w:r>
      <w:hyperlink w:anchor="_bookmark57" w:history="1">
        <w:r w:rsidRPr="00193B90">
          <w:rPr>
            <w:color w:val="000000" w:themeColor="text1"/>
            <w:w w:val="110"/>
          </w:rPr>
          <w:t xml:space="preserve">Max Burgers, </w:t>
        </w:r>
        <w:r w:rsidRPr="00193B90">
          <w:rPr>
            <w:color w:val="000000" w:themeColor="text1"/>
            <w:spacing w:val="-3"/>
            <w:w w:val="110"/>
          </w:rPr>
          <w:t>2013</w:t>
        </w:r>
      </w:hyperlink>
      <w:r w:rsidRPr="00193B90">
        <w:rPr>
          <w:color w:val="000000" w:themeColor="text1"/>
          <w:spacing w:val="-3"/>
          <w:w w:val="110"/>
        </w:rPr>
        <w:t xml:space="preserve">).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3"/>
          <w:w w:val="110"/>
        </w:rPr>
        <w:t xml:space="preserve"> </w:t>
      </w:r>
      <w:r w:rsidRPr="00193B90">
        <w:rPr>
          <w:color w:val="000000" w:themeColor="text1"/>
          <w:w w:val="110"/>
        </w:rPr>
        <w:t>company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also claims to purchase carbon compensation for its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products, based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tree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planting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Uganda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16" w:history="1">
        <w:r w:rsidRPr="00193B90">
          <w:rPr>
            <w:color w:val="000000" w:themeColor="text1"/>
            <w:w w:val="110"/>
          </w:rPr>
          <w:t>Fig.</w:t>
        </w:r>
        <w:r w:rsidRPr="00193B90">
          <w:rPr>
            <w:color w:val="000000" w:themeColor="text1"/>
            <w:spacing w:val="20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9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According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Max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Bur-</w:t>
      </w:r>
    </w:p>
    <w:p w:rsidR="00AC260A" w:rsidRPr="00193B90" w:rsidRDefault="00710CF0">
      <w:pPr>
        <w:pStyle w:val="Textkrper"/>
        <w:spacing w:line="195" w:lineRule="exact"/>
        <w:jc w:val="both"/>
        <w:rPr>
          <w:color w:val="000000" w:themeColor="text1"/>
        </w:rPr>
      </w:pPr>
      <w:r w:rsidRPr="00193B90">
        <w:rPr>
          <w:color w:val="000000" w:themeColor="text1"/>
          <w:spacing w:val="-3"/>
          <w:w w:val="113"/>
        </w:rPr>
        <w:t>g</w:t>
      </w:r>
      <w:r w:rsidRPr="00193B90">
        <w:rPr>
          <w:color w:val="000000" w:themeColor="text1"/>
          <w:w w:val="107"/>
        </w:rPr>
        <w:t>ers,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w w:val="90"/>
        </w:rPr>
        <w:t>~</w:t>
      </w:r>
      <w:r w:rsidRPr="00193B90">
        <w:rPr>
          <w:color w:val="000000" w:themeColor="text1"/>
          <w:spacing w:val="-11"/>
          <w:w w:val="90"/>
        </w:rPr>
        <w:t>1</w:t>
      </w:r>
      <w:r w:rsidRPr="00193B90">
        <w:rPr>
          <w:color w:val="000000" w:themeColor="text1"/>
          <w:w w:val="85"/>
        </w:rPr>
        <w:t>5%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109"/>
        </w:rPr>
        <w:t>of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w w:val="111"/>
        </w:rPr>
        <w:t>meal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w w:val="109"/>
        </w:rPr>
        <w:t>choices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w w:val="105"/>
        </w:rPr>
        <w:t>a</w:t>
      </w:r>
      <w:r w:rsidRPr="00193B90">
        <w:rPr>
          <w:color w:val="000000" w:themeColor="text1"/>
          <w:spacing w:val="-3"/>
          <w:w w:val="105"/>
        </w:rPr>
        <w:t>r</w:t>
      </w:r>
      <w:r w:rsidRPr="00193B90">
        <w:rPr>
          <w:color w:val="000000" w:themeColor="text1"/>
          <w:w w:val="110"/>
        </w:rPr>
        <w:t>e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2"/>
        </w:rPr>
        <w:t xml:space="preserve"> </w:t>
      </w:r>
      <w:r w:rsidRPr="00193B90">
        <w:rPr>
          <w:color w:val="000000" w:themeColor="text1"/>
          <w:w w:val="112"/>
        </w:rPr>
        <w:t>lo</w:t>
      </w:r>
      <w:r w:rsidRPr="00193B90">
        <w:rPr>
          <w:color w:val="000000" w:themeColor="text1"/>
          <w:spacing w:val="-5"/>
          <w:w w:val="112"/>
        </w:rPr>
        <w:t>w</w:t>
      </w:r>
      <w:r w:rsidRPr="00193B90">
        <w:rPr>
          <w:color w:val="000000" w:themeColor="text1"/>
          <w:w w:val="110"/>
        </w:rPr>
        <w:t>-carbon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3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44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4" w:history="1">
        <w:r w:rsidRPr="00193B90">
          <w:rPr>
            <w:color w:val="000000" w:themeColor="text1"/>
            <w:w w:val="109"/>
          </w:rPr>
          <w:t>ssling,</w:t>
        </w:r>
        <w:r w:rsidRPr="00193B90">
          <w:rPr>
            <w:color w:val="000000" w:themeColor="text1"/>
          </w:rPr>
          <w:t xml:space="preserve"> </w:t>
        </w:r>
        <w:r w:rsidRPr="00193B90">
          <w:rPr>
            <w:color w:val="000000" w:themeColor="text1"/>
            <w:spacing w:val="-13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-5"/>
            <w:w w:val="106"/>
          </w:rPr>
          <w:t>0</w:t>
        </w:r>
        <w:r w:rsidRPr="00193B90">
          <w:rPr>
            <w:color w:val="000000" w:themeColor="text1"/>
            <w:spacing w:val="-11"/>
            <w:w w:val="106"/>
          </w:rPr>
          <w:t>1</w:t>
        </w:r>
        <w:r w:rsidRPr="00193B90">
          <w:rPr>
            <w:color w:val="000000" w:themeColor="text1"/>
            <w:w w:val="106"/>
          </w:rPr>
          <w:t>0</w:t>
        </w:r>
      </w:hyperlink>
      <w:r w:rsidRPr="00193B90">
        <w:rPr>
          <w:color w:val="000000" w:themeColor="text1"/>
          <w:w w:val="104"/>
        </w:rPr>
        <w:t>).</w:t>
      </w:r>
    </w:p>
    <w:p w:rsidR="00AC260A" w:rsidRPr="00193B90" w:rsidRDefault="00710CF0">
      <w:pPr>
        <w:pStyle w:val="Textkrper"/>
        <w:spacing w:before="21" w:line="264" w:lineRule="auto"/>
        <w:ind w:right="104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Several patterns emerge from these cases. Most labels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incor-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porate factual knowledge (</w:t>
      </w:r>
      <w:hyperlink w:anchor="_bookmark5" w:history="1">
        <w:r w:rsidRPr="00193B90">
          <w:rPr>
            <w:color w:val="000000" w:themeColor="text1"/>
            <w:w w:val="110"/>
          </w:rPr>
          <w:t>Table 2</w:t>
        </w:r>
      </w:hyperlink>
      <w:r w:rsidRPr="00193B90">
        <w:rPr>
          <w:color w:val="000000" w:themeColor="text1"/>
          <w:w w:val="110"/>
        </w:rPr>
        <w:t>). The principal numerical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indi-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cator is kg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 xml:space="preserve">2 </w:t>
      </w:r>
      <w:r w:rsidRPr="00193B90">
        <w:rPr>
          <w:color w:val="000000" w:themeColor="text1"/>
          <w:w w:val="110"/>
        </w:rPr>
        <w:t>or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-e, per person or per unit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distance/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consumption. Rankings and colour-coded infographics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are commonplace. Many labels incorporate procedural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knowledge,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expressed as comparability in climate sustainability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between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similar products. None of the labels incorporates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effectiveness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knowledge, such as fuel savings achieved through choice of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car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model,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saved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-15"/>
          <w:w w:val="110"/>
        </w:rPr>
        <w:t xml:space="preserve"> </w:t>
      </w:r>
      <w:r w:rsidRPr="00193B90">
        <w:rPr>
          <w:color w:val="000000" w:themeColor="text1"/>
          <w:w w:val="110"/>
        </w:rPr>
        <w:t>through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avoidance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particular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ight,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or  alternative  air  transport  choice.  An  exception  with  regard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</w:p>
    <w:p w:rsidR="00AC260A" w:rsidRPr="00193B90" w:rsidRDefault="00710CF0">
      <w:pPr>
        <w:pStyle w:val="Textkrper"/>
        <w:spacing w:before="3" w:line="268" w:lineRule="auto"/>
        <w:ind w:right="104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effectiveness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knowledge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EU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fuel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economy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cars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 Ireland (and possibly in other European countries), which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contains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information on fuel use, and hence allows for an assessment of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fuel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saved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result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car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model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choice.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Results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show that different labels require different degrees of carbon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lit-</w:t>
      </w:r>
      <w:r w:rsidRPr="00193B90">
        <w:rPr>
          <w:color w:val="000000" w:themeColor="text1"/>
          <w:w w:val="114"/>
        </w:rPr>
        <w:t xml:space="preserve"> </w:t>
      </w:r>
      <w:r w:rsidRPr="00193B90">
        <w:rPr>
          <w:color w:val="000000" w:themeColor="text1"/>
          <w:w w:val="110"/>
        </w:rPr>
        <w:t>eracy, with colour schemes offering the simplest and easiest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to understand choice of carbon label. With regard to reliability,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bases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for calculation are not shown on labels themselves, but only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background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documents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if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at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all.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Available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background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documen-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tation indicates a wide range of calculation standards, and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some-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 xml:space="preserve">times a combination of different 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standards.</w:t>
      </w:r>
    </w:p>
    <w:p w:rsidR="00AC260A" w:rsidRPr="00193B90" w:rsidRDefault="00710CF0">
      <w:pPr>
        <w:pStyle w:val="Textkrper"/>
        <w:spacing w:line="268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A number of carbon labels offer linked offset sales.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Their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credibility depends, as a minimum requirement, on the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technical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offset measures adopted, reliability and precision of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calculations,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inclusion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all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relevant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GHG,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additionality,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baseline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calculations,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leakage,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veri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65" w:history="1">
        <w:r w:rsidRPr="00193B90">
          <w:rPr>
            <w:color w:val="000000" w:themeColor="text1"/>
            <w:w w:val="110"/>
          </w:rPr>
          <w:t>Strasdas</w:t>
        </w:r>
        <w:r w:rsidRPr="00193B90">
          <w:rPr>
            <w:color w:val="000000" w:themeColor="text1"/>
            <w:spacing w:val="2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2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al.,</w:t>
        </w:r>
        <w:r w:rsidRPr="00193B90">
          <w:rPr>
            <w:color w:val="000000" w:themeColor="text1"/>
            <w:spacing w:val="29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2010</w:t>
        </w:r>
      </w:hyperlink>
      <w:r w:rsidRPr="00193B90">
        <w:rPr>
          <w:color w:val="000000" w:themeColor="text1"/>
          <w:spacing w:val="-3"/>
          <w:w w:val="110"/>
        </w:rPr>
        <w:t>).</w:t>
      </w:r>
    </w:p>
    <w:p w:rsidR="00AC260A" w:rsidRPr="00193B90" w:rsidRDefault="00710CF0">
      <w:pPr>
        <w:pStyle w:val="Textkrper"/>
        <w:spacing w:before="25" w:line="194" w:lineRule="auto"/>
        <w:ind w:right="106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H</w:t>
      </w:r>
      <w:r w:rsidRPr="00193B90">
        <w:rPr>
          <w:color w:val="000000" w:themeColor="text1"/>
          <w:spacing w:val="-3"/>
          <w:w w:val="110"/>
        </w:rPr>
        <w:t>o</w:t>
      </w:r>
      <w:r w:rsidRPr="00193B90">
        <w:rPr>
          <w:color w:val="000000" w:themeColor="text1"/>
          <w:w w:val="112"/>
        </w:rPr>
        <w:t>w</w:t>
      </w:r>
      <w:r w:rsidRPr="00193B90">
        <w:rPr>
          <w:color w:val="000000" w:themeColor="text1"/>
          <w:spacing w:val="-3"/>
          <w:w w:val="112"/>
        </w:rPr>
        <w:t>e</w:t>
      </w:r>
      <w:r w:rsidRPr="00193B90">
        <w:rPr>
          <w:color w:val="000000" w:themeColor="text1"/>
          <w:w w:val="108"/>
        </w:rPr>
        <w:t>ve</w:t>
      </w:r>
      <w:r w:rsidRPr="00193B90">
        <w:rPr>
          <w:color w:val="000000" w:themeColor="text1"/>
          <w:spacing w:val="-10"/>
          <w:w w:val="108"/>
        </w:rPr>
        <w:t>r</w:t>
      </w:r>
      <w:r w:rsidRPr="00193B90">
        <w:rPr>
          <w:color w:val="000000" w:themeColor="text1"/>
          <w:w w:val="115"/>
        </w:rPr>
        <w:t>,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6"/>
        </w:rPr>
        <w:t xml:space="preserve"> </w:t>
      </w:r>
      <w:r w:rsidRPr="00193B90">
        <w:rPr>
          <w:color w:val="000000" w:themeColor="text1"/>
          <w:w w:val="111"/>
        </w:rPr>
        <w:t>take-up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5"/>
        </w:rPr>
        <w:t xml:space="preserve"> </w:t>
      </w:r>
      <w:r w:rsidRPr="00193B90">
        <w:rPr>
          <w:color w:val="000000" w:themeColor="text1"/>
          <w:w w:val="109"/>
        </w:rPr>
        <w:t>of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5"/>
        </w:rPr>
        <w:t xml:space="preserve"> </w:t>
      </w:r>
      <w:r w:rsidRPr="00193B90">
        <w:rPr>
          <w:color w:val="000000" w:themeColor="text1"/>
          <w:w w:val="108"/>
        </w:rPr>
        <w:t>offsets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4"/>
        </w:rPr>
        <w:t xml:space="preserve"> </w:t>
      </w:r>
      <w:r w:rsidRPr="00193B90">
        <w:rPr>
          <w:color w:val="000000" w:themeColor="text1"/>
          <w:w w:val="106"/>
        </w:rPr>
        <w:t>is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6"/>
        </w:rPr>
        <w:t xml:space="preserve"> </w:t>
      </w:r>
      <w:r w:rsidRPr="00193B90">
        <w:rPr>
          <w:color w:val="000000" w:themeColor="text1"/>
          <w:w w:val="112"/>
        </w:rPr>
        <w:t>lo</w:t>
      </w:r>
      <w:r w:rsidRPr="00193B90">
        <w:rPr>
          <w:color w:val="000000" w:themeColor="text1"/>
          <w:spacing w:val="-9"/>
          <w:w w:val="112"/>
        </w:rPr>
        <w:t>w</w:t>
      </w:r>
      <w:r w:rsidRPr="00193B90">
        <w:rPr>
          <w:color w:val="000000" w:themeColor="text1"/>
          <w:w w:val="115"/>
        </w:rPr>
        <w:t>,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17"/>
        </w:rPr>
        <w:t xml:space="preserve"> </w:t>
      </w:r>
      <w:r w:rsidRPr="00193B90">
        <w:rPr>
          <w:color w:val="000000" w:themeColor="text1"/>
          <w:spacing w:val="-1"/>
          <w:w w:val="106"/>
        </w:rPr>
        <w:t>1</w:t>
      </w:r>
      <w:r w:rsidRPr="00193B90">
        <w:rPr>
          <w:rFonts w:ascii="Toolbox Std" w:eastAsia="Toolbox Std" w:hAnsi="Toolbox Std" w:cs="Toolbox Std"/>
          <w:color w:val="000000" w:themeColor="text1"/>
          <w:spacing w:val="-7"/>
          <w:w w:val="103"/>
        </w:rPr>
        <w:t>e</w:t>
      </w:r>
      <w:r w:rsidRPr="00193B90">
        <w:rPr>
          <w:color w:val="000000" w:themeColor="text1"/>
          <w:w w:val="85"/>
        </w:rPr>
        <w:t>2%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6"/>
        </w:rPr>
        <w:t xml:space="preserve"> </w:t>
      </w:r>
      <w:r w:rsidRPr="00193B90">
        <w:rPr>
          <w:color w:val="000000" w:themeColor="text1"/>
          <w:w w:val="107"/>
        </w:rPr>
        <w:t>for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6"/>
        </w:rPr>
        <w:t xml:space="preserve"> </w:t>
      </w:r>
      <w:r w:rsidRPr="00193B90">
        <w:rPr>
          <w:color w:val="000000" w:themeColor="text1"/>
          <w:w w:val="109"/>
        </w:rPr>
        <w:t>interna</w:t>
      </w:r>
      <w:r w:rsidRPr="00193B90">
        <w:rPr>
          <w:color w:val="000000" w:themeColor="text1"/>
          <w:spacing w:val="-2"/>
          <w:w w:val="109"/>
        </w:rPr>
        <w:t>t</w:t>
      </w:r>
      <w:r w:rsidRPr="00193B90">
        <w:rPr>
          <w:color w:val="000000" w:themeColor="text1"/>
          <w:w w:val="110"/>
        </w:rPr>
        <w:t>ional</w:t>
      </w:r>
      <w:r w:rsidRPr="00193B90">
        <w:rPr>
          <w:color w:val="000000" w:themeColor="text1"/>
        </w:rPr>
        <w:t xml:space="preserve"> </w:t>
      </w:r>
      <w:r w:rsidRPr="00193B90">
        <w:rPr>
          <w:color w:val="000000" w:themeColor="text1"/>
          <w:spacing w:val="-5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4"/>
        </w:rPr>
        <w:t>ﬂ</w:t>
      </w:r>
      <w:r w:rsidRPr="00193B90">
        <w:rPr>
          <w:color w:val="000000" w:themeColor="text1"/>
          <w:w w:val="110"/>
        </w:rPr>
        <w:t>ights and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06"/>
        </w:rPr>
        <w:t>5</w:t>
      </w:r>
      <w:r w:rsidRPr="00193B90">
        <w:rPr>
          <w:rFonts w:ascii="Toolbox Std" w:eastAsia="Toolbox Std" w:hAnsi="Toolbox Std" w:cs="Toolbox Std"/>
          <w:color w:val="000000" w:themeColor="text1"/>
          <w:spacing w:val="-11"/>
          <w:w w:val="103"/>
        </w:rPr>
        <w:t>e</w:t>
      </w:r>
      <w:r w:rsidRPr="00193B90">
        <w:rPr>
          <w:color w:val="000000" w:themeColor="text1"/>
          <w:spacing w:val="-10"/>
          <w:w w:val="106"/>
        </w:rPr>
        <w:t>1</w:t>
      </w:r>
      <w:r w:rsidRPr="00193B90">
        <w:rPr>
          <w:color w:val="000000" w:themeColor="text1"/>
          <w:w w:val="106"/>
        </w:rPr>
        <w:t>0</w:t>
      </w:r>
      <w:r w:rsidRPr="00193B90">
        <w:rPr>
          <w:color w:val="000000" w:themeColor="text1"/>
          <w:w w:val="71"/>
        </w:rPr>
        <w:t>%</w:t>
      </w:r>
      <w:r w:rsidRPr="00193B90">
        <w:rPr>
          <w:color w:val="000000" w:themeColor="text1"/>
          <w:spacing w:val="13"/>
        </w:rPr>
        <w:t xml:space="preserve"> </w:t>
      </w:r>
      <w:r w:rsidRPr="00193B90">
        <w:rPr>
          <w:color w:val="000000" w:themeColor="text1"/>
          <w:w w:val="107"/>
        </w:rPr>
        <w:t>for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color w:val="000000" w:themeColor="text1"/>
          <w:w w:val="104"/>
        </w:rPr>
        <w:t>Eu</w:t>
      </w:r>
      <w:r w:rsidRPr="00193B90">
        <w:rPr>
          <w:color w:val="000000" w:themeColor="text1"/>
          <w:spacing w:val="-3"/>
          <w:w w:val="104"/>
        </w:rPr>
        <w:t>r</w:t>
      </w:r>
      <w:r w:rsidRPr="00193B90">
        <w:rPr>
          <w:color w:val="000000" w:themeColor="text1"/>
          <w:w w:val="110"/>
        </w:rPr>
        <w:t>opean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color w:val="000000" w:themeColor="text1"/>
          <w:w w:val="110"/>
        </w:rPr>
        <w:t>domestic</w:t>
      </w:r>
      <w:r w:rsidRPr="00193B90">
        <w:rPr>
          <w:color w:val="000000" w:themeColor="text1"/>
          <w:spacing w:val="12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4"/>
        </w:rPr>
        <w:t>ﬂ</w:t>
      </w:r>
      <w:r w:rsidRPr="00193B90">
        <w:rPr>
          <w:color w:val="000000" w:themeColor="text1"/>
          <w:w w:val="110"/>
        </w:rPr>
        <w:t>ights</w:t>
      </w:r>
      <w:r w:rsidRPr="00193B90">
        <w:rPr>
          <w:color w:val="000000" w:themeColor="text1"/>
          <w:spacing w:val="13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46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6" w:history="1">
        <w:r w:rsidRPr="00193B90">
          <w:rPr>
            <w:color w:val="000000" w:themeColor="text1"/>
            <w:w w:val="109"/>
          </w:rPr>
          <w:t>ssling</w:t>
        </w:r>
        <w:r w:rsidRPr="00193B90">
          <w:rPr>
            <w:color w:val="000000" w:themeColor="text1"/>
            <w:spacing w:val="10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11"/>
          </w:rPr>
          <w:t>al.,</w:t>
        </w:r>
        <w:r w:rsidRPr="00193B90">
          <w:rPr>
            <w:color w:val="000000" w:themeColor="text1"/>
            <w:spacing w:val="12"/>
          </w:rPr>
          <w:t xml:space="preserve"> </w:t>
        </w:r>
        <w:r w:rsidRPr="00193B90">
          <w:rPr>
            <w:color w:val="000000" w:themeColor="text1"/>
            <w:w w:val="106"/>
          </w:rPr>
          <w:t>2</w:t>
        </w:r>
        <w:r w:rsidRPr="00193B90">
          <w:rPr>
            <w:color w:val="000000" w:themeColor="text1"/>
            <w:spacing w:val="5"/>
            <w:w w:val="106"/>
          </w:rPr>
          <w:t>0</w:t>
        </w:r>
        <w:r w:rsidRPr="00193B90">
          <w:rPr>
            <w:color w:val="000000" w:themeColor="text1"/>
            <w:w w:val="112"/>
          </w:rPr>
          <w:t>09;</w:t>
        </w:r>
        <w:r w:rsidRPr="00193B90">
          <w:rPr>
            <w:color w:val="000000" w:themeColor="text1"/>
            <w:spacing w:val="13"/>
          </w:rPr>
          <w:t xml:space="preserve"> </w:t>
        </w:r>
        <w:r w:rsidRPr="00193B90">
          <w:rPr>
            <w:color w:val="000000" w:themeColor="text1"/>
            <w:w w:val="102"/>
          </w:rPr>
          <w:t>Lu</w:t>
        </w:r>
      </w:hyperlink>
    </w:p>
    <w:p w:rsidR="00AC260A" w:rsidRPr="00193B90" w:rsidRDefault="008D60A9">
      <w:pPr>
        <w:pStyle w:val="Textkrper"/>
        <w:spacing w:before="25" w:line="266" w:lineRule="auto"/>
        <w:ind w:right="105"/>
        <w:jc w:val="both"/>
        <w:rPr>
          <w:color w:val="000000" w:themeColor="text1"/>
        </w:rPr>
      </w:pPr>
      <w:hyperlink w:anchor="_bookmark46" w:history="1">
        <w:r w:rsidR="00710CF0" w:rsidRPr="00193B90">
          <w:rPr>
            <w:color w:val="000000" w:themeColor="text1"/>
            <w:w w:val="110"/>
          </w:rPr>
          <w:t xml:space="preserve">and Shon, </w:t>
        </w:r>
        <w:r w:rsidR="00710CF0" w:rsidRPr="00193B90">
          <w:rPr>
            <w:color w:val="000000" w:themeColor="text1"/>
            <w:spacing w:val="-3"/>
            <w:w w:val="110"/>
          </w:rPr>
          <w:t xml:space="preserve">2012; </w:t>
        </w:r>
        <w:r w:rsidR="00710CF0" w:rsidRPr="00193B90">
          <w:rPr>
            <w:color w:val="000000" w:themeColor="text1"/>
            <w:w w:val="110"/>
          </w:rPr>
          <w:t xml:space="preserve">Mair, </w:t>
        </w:r>
        <w:r w:rsidR="00710CF0" w:rsidRPr="00193B90">
          <w:rPr>
            <w:color w:val="000000" w:themeColor="text1"/>
            <w:spacing w:val="-5"/>
            <w:w w:val="110"/>
          </w:rPr>
          <w:t xml:space="preserve">2011; </w:t>
        </w:r>
        <w:r w:rsidR="00710CF0" w:rsidRPr="00193B90">
          <w:rPr>
            <w:color w:val="000000" w:themeColor="text1"/>
            <w:w w:val="110"/>
          </w:rPr>
          <w:t xml:space="preserve">McKercher et al., </w:t>
        </w:r>
        <w:r w:rsidR="00710CF0" w:rsidRPr="00193B90">
          <w:rPr>
            <w:color w:val="000000" w:themeColor="text1"/>
            <w:spacing w:val="-3"/>
            <w:w w:val="110"/>
          </w:rPr>
          <w:t>2010</w:t>
        </w:r>
      </w:hyperlink>
      <w:r w:rsidR="00710CF0" w:rsidRPr="00193B90">
        <w:rPr>
          <w:color w:val="000000" w:themeColor="text1"/>
          <w:spacing w:val="-3"/>
          <w:w w:val="110"/>
        </w:rPr>
        <w:t>).</w:t>
      </w:r>
      <w:r w:rsidR="00710CF0" w:rsidRPr="00193B90">
        <w:rPr>
          <w:color w:val="000000" w:themeColor="text1"/>
          <w:w w:val="110"/>
        </w:rPr>
        <w:t xml:space="preserve"> Travellers</w:t>
      </w:r>
      <w:r w:rsidR="00710CF0" w:rsidRPr="00193B90">
        <w:rPr>
          <w:color w:val="000000" w:themeColor="text1"/>
          <w:w w:val="108"/>
        </w:rPr>
        <w:t xml:space="preserve"> </w:t>
      </w:r>
      <w:r w:rsidR="00710CF0" w:rsidRPr="00193B90">
        <w:rPr>
          <w:color w:val="000000" w:themeColor="text1"/>
          <w:w w:val="110"/>
        </w:rPr>
        <w:t>purchasing offsets may also travel more, a rebound</w:t>
      </w:r>
      <w:r w:rsidR="00710CF0" w:rsidRPr="00193B90">
        <w:rPr>
          <w:color w:val="000000" w:themeColor="text1"/>
          <w:spacing w:val="3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effect (</w:t>
      </w:r>
      <w:hyperlink w:anchor="_bookmark35" w:history="1">
        <w:r w:rsidR="00710CF0" w:rsidRPr="00193B90">
          <w:rPr>
            <w:color w:val="000000" w:themeColor="text1"/>
            <w:w w:val="110"/>
          </w:rPr>
          <w:t>Eijgelaar</w:t>
        </w:r>
        <w:r w:rsidR="00710CF0" w:rsidRPr="00193B90">
          <w:rPr>
            <w:color w:val="000000" w:themeColor="text1"/>
            <w:spacing w:val="29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and</w:t>
        </w:r>
        <w:r w:rsidR="00710CF0" w:rsidRPr="00193B90">
          <w:rPr>
            <w:color w:val="000000" w:themeColor="text1"/>
            <w:spacing w:val="30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de</w:t>
        </w:r>
        <w:r w:rsidR="00710CF0" w:rsidRPr="00193B90">
          <w:rPr>
            <w:color w:val="000000" w:themeColor="text1"/>
            <w:spacing w:val="30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Kinderen,</w:t>
        </w:r>
        <w:r w:rsidR="00710CF0" w:rsidRPr="00193B90">
          <w:rPr>
            <w:color w:val="000000" w:themeColor="text1"/>
            <w:spacing w:val="30"/>
            <w:w w:val="110"/>
          </w:rPr>
          <w:t xml:space="preserve"> </w:t>
        </w:r>
        <w:r w:rsidR="00710CF0" w:rsidRPr="00193B90">
          <w:rPr>
            <w:color w:val="000000" w:themeColor="text1"/>
            <w:spacing w:val="-3"/>
            <w:w w:val="110"/>
          </w:rPr>
          <w:t>2014</w:t>
        </w:r>
      </w:hyperlink>
      <w:r w:rsidR="00710CF0" w:rsidRPr="00193B90">
        <w:rPr>
          <w:color w:val="000000" w:themeColor="text1"/>
          <w:spacing w:val="-3"/>
          <w:w w:val="110"/>
        </w:rPr>
        <w:t>).</w:t>
      </w:r>
      <w:r w:rsidR="00710CF0" w:rsidRPr="00193B90">
        <w:rPr>
          <w:color w:val="000000" w:themeColor="text1"/>
          <w:spacing w:val="3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This</w:t>
      </w:r>
      <w:r w:rsidR="00710CF0" w:rsidRPr="00193B90">
        <w:rPr>
          <w:color w:val="000000" w:themeColor="text1"/>
          <w:spacing w:val="3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indicates</w:t>
      </w:r>
      <w:r w:rsidR="00710CF0" w:rsidRPr="00193B90">
        <w:rPr>
          <w:color w:val="000000" w:themeColor="text1"/>
          <w:spacing w:val="2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a</w:t>
      </w:r>
      <w:r w:rsidR="00710CF0" w:rsidRPr="00193B90">
        <w:rPr>
          <w:color w:val="000000" w:themeColor="text1"/>
          <w:spacing w:val="3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potential</w:t>
      </w:r>
      <w:r w:rsidR="00710CF0" w:rsidRPr="00193B90">
        <w:rPr>
          <w:color w:val="000000" w:themeColor="text1"/>
          <w:spacing w:val="3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for</w:t>
      </w:r>
      <w:r w:rsidR="00710CF0" w:rsidRPr="00193B90">
        <w:rPr>
          <w:color w:val="000000" w:themeColor="text1"/>
          <w:w w:val="107"/>
        </w:rPr>
        <w:t xml:space="preserve"> </w:t>
      </w:r>
      <w:r w:rsidR="00710CF0" w:rsidRPr="00193B90">
        <w:rPr>
          <w:color w:val="000000" w:themeColor="text1"/>
          <w:w w:val="110"/>
        </w:rPr>
        <w:t xml:space="preserve">carbon offsetting as part of carbon labelling, though a </w:t>
      </w:r>
      <w:r w:rsidR="00710CF0" w:rsidRPr="00193B90">
        <w:rPr>
          <w:color w:val="000000" w:themeColor="text1"/>
          <w:spacing w:val="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greater</w:t>
      </w:r>
      <w:r w:rsidR="00710CF0" w:rsidRPr="00193B90">
        <w:rPr>
          <w:color w:val="000000" w:themeColor="text1"/>
          <w:w w:val="106"/>
        </w:rPr>
        <w:t xml:space="preserve"> </w:t>
      </w:r>
      <w:r w:rsidR="00710CF0" w:rsidRPr="00193B90">
        <w:rPr>
          <w:color w:val="000000" w:themeColor="text1"/>
          <w:w w:val="110"/>
        </w:rPr>
        <w:t>effort needs to be made to address the readability of carbon</w:t>
      </w:r>
      <w:r w:rsidR="00710CF0" w:rsidRPr="00193B90">
        <w:rPr>
          <w:color w:val="000000" w:themeColor="text1"/>
          <w:spacing w:val="25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labels,</w:t>
      </w:r>
      <w:r w:rsidR="00710CF0" w:rsidRPr="00193B90">
        <w:rPr>
          <w:color w:val="000000" w:themeColor="text1"/>
          <w:w w:val="109"/>
        </w:rPr>
        <w:t xml:space="preserve"> </w:t>
      </w:r>
      <w:r w:rsidR="00710CF0" w:rsidRPr="00193B90">
        <w:rPr>
          <w:color w:val="000000" w:themeColor="text1"/>
          <w:w w:val="110"/>
        </w:rPr>
        <w:t>the</w:t>
      </w:r>
      <w:r w:rsidR="00710CF0" w:rsidRPr="00193B90">
        <w:rPr>
          <w:color w:val="000000" w:themeColor="text1"/>
          <w:spacing w:val="15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credibility</w:t>
      </w:r>
      <w:r w:rsidR="00710CF0" w:rsidRPr="00193B90">
        <w:rPr>
          <w:color w:val="000000" w:themeColor="text1"/>
          <w:spacing w:val="15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of</w:t>
      </w:r>
      <w:r w:rsidR="00710CF0" w:rsidRPr="00193B90">
        <w:rPr>
          <w:color w:val="000000" w:themeColor="text1"/>
          <w:spacing w:val="17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offsets,</w:t>
      </w:r>
      <w:r w:rsidR="00710CF0" w:rsidRPr="00193B90">
        <w:rPr>
          <w:color w:val="000000" w:themeColor="text1"/>
          <w:spacing w:val="1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and</w:t>
      </w:r>
      <w:r w:rsidR="00710CF0" w:rsidRPr="00193B90">
        <w:rPr>
          <w:color w:val="000000" w:themeColor="text1"/>
          <w:spacing w:val="15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the</w:t>
      </w:r>
      <w:r w:rsidR="00710CF0" w:rsidRPr="00193B90">
        <w:rPr>
          <w:color w:val="000000" w:themeColor="text1"/>
          <w:spacing w:val="1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potential</w:t>
      </w:r>
      <w:r w:rsidR="00710CF0" w:rsidRPr="00193B90">
        <w:rPr>
          <w:color w:val="000000" w:themeColor="text1"/>
          <w:spacing w:val="1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for</w:t>
      </w:r>
      <w:r w:rsidR="00710CF0" w:rsidRPr="00193B90">
        <w:rPr>
          <w:color w:val="000000" w:themeColor="text1"/>
          <w:spacing w:val="1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rebound</w:t>
      </w:r>
      <w:r w:rsidR="00710CF0" w:rsidRPr="00193B90">
        <w:rPr>
          <w:color w:val="000000" w:themeColor="text1"/>
          <w:spacing w:val="16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effects.</w:t>
      </w:r>
    </w:p>
    <w:p w:rsidR="00AC260A" w:rsidRPr="00193B90" w:rsidRDefault="00710CF0">
      <w:pPr>
        <w:pStyle w:val="Textkrper"/>
        <w:spacing w:before="1" w:line="264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These results of the theoretical analysis of carbon labels can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compared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perceptions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tourists.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outlined,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explor-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atory survey of environmentally aware tourists included a total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spacing w:val="-4"/>
          <w:w w:val="110"/>
        </w:rPr>
        <w:t>251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respondents,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61%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female.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Respondents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were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aged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spacing w:val="-4"/>
          <w:w w:val="110"/>
        </w:rPr>
        <w:t>22</w:t>
      </w:r>
      <w:r w:rsidRPr="00193B90">
        <w:rPr>
          <w:rFonts w:ascii="Toolbox Std"/>
          <w:color w:val="000000" w:themeColor="text1"/>
          <w:spacing w:val="-4"/>
          <w:w w:val="110"/>
        </w:rPr>
        <w:t>e</w:t>
      </w:r>
      <w:r w:rsidRPr="00193B90">
        <w:rPr>
          <w:color w:val="000000" w:themeColor="text1"/>
          <w:spacing w:val="-4"/>
          <w:w w:val="110"/>
        </w:rPr>
        <w:t>74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years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average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took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2.3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journeys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annually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where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they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spent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at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least</w:t>
      </w:r>
    </w:p>
    <w:p w:rsidR="00AC260A" w:rsidRPr="00193B90" w:rsidRDefault="00710CF0">
      <w:pPr>
        <w:pStyle w:val="Textkrper"/>
        <w:spacing w:before="2" w:line="264" w:lineRule="auto"/>
        <w:ind w:right="104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5 nights spent at the destination. Over 75% of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considered themselves to be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environmentally aware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very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environmentally aware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color w:val="000000" w:themeColor="text1"/>
          <w:w w:val="110"/>
        </w:rPr>
        <w:t>. Over 80% considered mitigating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climate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change</w:t>
      </w:r>
      <w:r w:rsidRPr="00193B90">
        <w:rPr>
          <w:color w:val="000000" w:themeColor="text1"/>
          <w:spacing w:val="-14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either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important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-23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very</w:t>
      </w:r>
      <w:r w:rsidRPr="00193B90">
        <w:rPr>
          <w:color w:val="000000" w:themeColor="text1"/>
          <w:spacing w:val="-14"/>
          <w:w w:val="110"/>
        </w:rPr>
        <w:t xml:space="preserve"> </w:t>
      </w:r>
      <w:r w:rsidRPr="00193B90">
        <w:rPr>
          <w:color w:val="000000" w:themeColor="text1"/>
          <w:w w:val="110"/>
        </w:rPr>
        <w:t>important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color w:val="000000" w:themeColor="text1"/>
          <w:w w:val="110"/>
        </w:rPr>
        <w:t>,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79%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agreed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-23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strongly agreed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>that in order to achieve this, anthropogenic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GHG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had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reduced.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Yet,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45%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felt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themselves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be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well informed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 xml:space="preserve">or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very well informed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>about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 xml:space="preserve">2 </w:t>
      </w:r>
      <w:r w:rsidRPr="00193B90">
        <w:rPr>
          <w:color w:val="000000" w:themeColor="text1"/>
          <w:w w:val="110"/>
        </w:rPr>
        <w:t>as a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greenhouse gas, and only 57% felt that it was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important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 xml:space="preserve">or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very important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</w:p>
    <w:p w:rsidR="00AC260A" w:rsidRPr="00193B90" w:rsidRDefault="00710CF0">
      <w:pPr>
        <w:pStyle w:val="Textkrper"/>
        <w:spacing w:before="3" w:line="268" w:lineRule="auto"/>
        <w:ind w:right="105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compensate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travel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emissions.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share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spacing w:val="-6"/>
          <w:w w:val="110"/>
        </w:rPr>
        <w:t>17%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claimed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actually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have offset GHG emissions during their most recent holiday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travel,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and </w:t>
      </w:r>
      <w:r w:rsidRPr="00193B90">
        <w:rPr>
          <w:color w:val="000000" w:themeColor="text1"/>
          <w:spacing w:val="-3"/>
          <w:w w:val="110"/>
        </w:rPr>
        <w:t xml:space="preserve">47% </w:t>
      </w:r>
      <w:r w:rsidRPr="00193B90">
        <w:rPr>
          <w:color w:val="000000" w:themeColor="text1"/>
          <w:w w:val="110"/>
        </w:rPr>
        <w:t>supported the idea of mandatory compensation, i.e.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price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offsetting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included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all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journeys.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comparison,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only </w:t>
      </w:r>
      <w:r w:rsidRPr="00193B90">
        <w:rPr>
          <w:color w:val="000000" w:themeColor="text1"/>
          <w:spacing w:val="-4"/>
          <w:w w:val="110"/>
        </w:rPr>
        <w:t xml:space="preserve">14% </w:t>
      </w:r>
      <w:r w:rsidRPr="00193B90">
        <w:rPr>
          <w:color w:val="000000" w:themeColor="text1"/>
          <w:w w:val="110"/>
        </w:rPr>
        <w:t>strongly opposed this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suggestion.</w:t>
      </w:r>
    </w:p>
    <w:p w:rsidR="00AC260A" w:rsidRPr="00193B90" w:rsidRDefault="00710CF0">
      <w:pPr>
        <w:pStyle w:val="Textkrper"/>
        <w:spacing w:line="268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Tourists were asked about their general perceptions of the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car-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bon label used by the Forum. Results indicate that 27%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considered</w:t>
      </w:r>
    </w:p>
    <w:p w:rsidR="00AC260A" w:rsidRPr="00193B90" w:rsidRDefault="00AC260A">
      <w:pPr>
        <w:spacing w:line="268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5139" w:space="242"/>
            <w:col w:w="5249"/>
          </w:cols>
        </w:sectPr>
      </w:pP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21"/>
          <w:szCs w:val="21"/>
        </w:rPr>
      </w:pPr>
    </w:p>
    <w:p w:rsidR="00AC260A" w:rsidRPr="00193B90" w:rsidRDefault="00710CF0">
      <w:pPr>
        <w:spacing w:line="11092" w:lineRule="exact"/>
        <w:ind w:left="1852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221"/>
          <w:sz w:val="20"/>
          <w:szCs w:val="20"/>
          <w:lang w:val="de-DE" w:eastAsia="de-DE"/>
        </w:rPr>
        <w:drawing>
          <wp:inline distT="0" distB="0" distL="0" distR="0">
            <wp:extent cx="4396159" cy="7043928"/>
            <wp:effectExtent l="0" t="0" r="0" b="0"/>
            <wp:docPr id="7" name="image6.jpeg" descr="Image of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159" cy="70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7"/>
        <w:rPr>
          <w:rFonts w:ascii="Cambria" w:eastAsia="Cambria" w:hAnsi="Cambria" w:cs="Cambria"/>
          <w:color w:val="000000" w:themeColor="text1"/>
          <w:sz w:val="8"/>
          <w:szCs w:val="8"/>
        </w:rPr>
      </w:pPr>
    </w:p>
    <w:p w:rsidR="00AC260A" w:rsidRPr="00193B90" w:rsidRDefault="00710CF0">
      <w:pPr>
        <w:spacing w:before="87"/>
        <w:ind w:left="3075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2" w:name="_bookmark11"/>
      <w:bookmarkEnd w:id="12"/>
      <w:r w:rsidRPr="00193B90">
        <w:rPr>
          <w:rFonts w:ascii="Cambria"/>
          <w:color w:val="000000" w:themeColor="text1"/>
          <w:w w:val="110"/>
          <w:sz w:val="12"/>
        </w:rPr>
        <w:t xml:space="preserve">Fig. 4.  Global  distribution  systems  (air travel). Source: </w:t>
      </w:r>
      <w:hyperlink w:anchor="_bookmark31" w:history="1">
        <w:r w:rsidRPr="00193B90">
          <w:rPr>
            <w:rFonts w:ascii="Cambria"/>
            <w:color w:val="000000" w:themeColor="text1"/>
            <w:w w:val="110"/>
            <w:sz w:val="12"/>
          </w:rPr>
          <w:t xml:space="preserve">Direct Flights  </w:t>
        </w:r>
        <w:r w:rsidRPr="00193B90">
          <w:rPr>
            <w:rFonts w:ascii="Cambria"/>
            <w:color w:val="000000" w:themeColor="text1"/>
            <w:spacing w:val="25"/>
            <w:w w:val="110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0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0"/>
          <w:sz w:val="12"/>
        </w:rPr>
        <w:t>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5"/>
          <w:szCs w:val="15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5"/>
          <w:szCs w:val="15"/>
        </w:rPr>
        <w:sectPr w:rsidR="00AC260A" w:rsidRPr="00193B90">
          <w:pgSz w:w="11910" w:h="15880"/>
          <w:pgMar w:top="1080" w:right="540" w:bottom="660" w:left="7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75" w:line="264" w:lineRule="auto"/>
        <w:ind w:left="110"/>
        <w:jc w:val="both"/>
        <w:rPr>
          <w:color w:val="000000" w:themeColor="text1"/>
        </w:rPr>
      </w:pPr>
      <w:r w:rsidRPr="00193B90">
        <w:rPr>
          <w:rFonts w:ascii="Arial" w:eastAsia="Arial" w:hAnsi="Arial" w:cs="Arial"/>
          <w:color w:val="000000" w:themeColor="text1"/>
          <w:w w:val="110"/>
        </w:rPr>
        <w:lastRenderedPageBreak/>
        <w:t>‘</w:t>
      </w:r>
      <w:r w:rsidRPr="00193B90">
        <w:rPr>
          <w:color w:val="000000" w:themeColor="text1"/>
          <w:w w:val="110"/>
        </w:rPr>
        <w:t>kg 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 xml:space="preserve">as a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very intelligible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 xml:space="preserve">or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intelligible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>indicator, while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34%</w:t>
      </w:r>
      <w:r w:rsidRPr="00193B90">
        <w:rPr>
          <w:color w:val="000000" w:themeColor="text1"/>
          <w:w w:val="91"/>
        </w:rPr>
        <w:t xml:space="preserve"> </w:t>
      </w:r>
      <w:r w:rsidRPr="00193B90">
        <w:rPr>
          <w:color w:val="000000" w:themeColor="text1"/>
          <w:w w:val="110"/>
        </w:rPr>
        <w:t xml:space="preserve">suggested that it was an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unintelligible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 xml:space="preserve">or even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extremely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unin-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telligible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>measure of climate impact, the remainder being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unde-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cided.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Consequently,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spacing w:val="-14"/>
          <w:w w:val="110"/>
        </w:rPr>
        <w:t xml:space="preserve"> </w:t>
      </w:r>
      <w:r w:rsidRPr="00193B90">
        <w:rPr>
          <w:color w:val="000000" w:themeColor="text1"/>
          <w:spacing w:val="-4"/>
          <w:w w:val="110"/>
        </w:rPr>
        <w:t>14%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said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indicator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was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providing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information of any importance to them, while 30% underlined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had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no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importance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at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all.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Another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26%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considered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indicator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too abstract, or lacking the opportunity for comparison.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w w:val="102"/>
        </w:rPr>
        <w:t xml:space="preserve"> </w:t>
      </w:r>
      <w:r w:rsidRPr="00193B90">
        <w:rPr>
          <w:color w:val="000000" w:themeColor="text1"/>
          <w:w w:val="110"/>
        </w:rPr>
        <w:t>example,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one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asked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What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meaning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650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kg</w:t>
      </w:r>
    </w:p>
    <w:p w:rsidR="00AC260A" w:rsidRPr="00193B90" w:rsidRDefault="00710CF0">
      <w:pPr>
        <w:pStyle w:val="Textkrper"/>
        <w:spacing w:before="3"/>
        <w:ind w:left="110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?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lot,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very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little,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good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bad?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rFonts w:ascii="Arial" w:eastAsia="Arial" w:hAnsi="Arial" w:cs="Arial"/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contrast,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spacing w:val="-6"/>
          <w:w w:val="110"/>
        </w:rPr>
        <w:t>11%</w:t>
      </w:r>
    </w:p>
    <w:p w:rsidR="00AC260A" w:rsidRPr="00193B90" w:rsidRDefault="00710CF0">
      <w:pPr>
        <w:pStyle w:val="Textkrper"/>
        <w:spacing w:before="75" w:line="259" w:lineRule="auto"/>
        <w:ind w:left="110" w:right="110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acknowledged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kg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</w:rPr>
        <w:t>2</w:t>
      </w:r>
      <w:r w:rsidRPr="00193B90">
        <w:rPr>
          <w:color w:val="000000" w:themeColor="text1"/>
          <w:spacing w:val="7"/>
          <w:w w:val="110"/>
          <w:position w:val="-2"/>
          <w:sz w:val="12"/>
        </w:rPr>
        <w:t xml:space="preserve"> </w:t>
      </w:r>
      <w:r w:rsidRPr="00193B90">
        <w:rPr>
          <w:color w:val="000000" w:themeColor="text1"/>
          <w:w w:val="110"/>
        </w:rPr>
        <w:t>values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do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shed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light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emissions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in-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tensities, and another 6% suggested that the values raised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aware- ness.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5%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believed,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however,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indicator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helped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decision-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making.</w:t>
      </w:r>
    </w:p>
    <w:p w:rsidR="00AC260A" w:rsidRPr="00193B90" w:rsidRDefault="00710CF0">
      <w:pPr>
        <w:pStyle w:val="Textkrper"/>
        <w:spacing w:before="7" w:line="268" w:lineRule="auto"/>
        <w:ind w:left="110" w:right="110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comparison,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were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asked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consider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an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alter-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native colour-coded carbon label for a Dutch tour operator,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origi-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nally developed by </w:t>
      </w:r>
      <w:hyperlink w:anchor="_bookmark34" w:history="1">
        <w:r w:rsidRPr="00193B90">
          <w:rPr>
            <w:color w:val="000000" w:themeColor="text1"/>
            <w:w w:val="110"/>
          </w:rPr>
          <w:t xml:space="preserve">Eijgelaar and Peeters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 xml:space="preserve">, </w:t>
      </w:r>
      <w:r w:rsidRPr="00193B90">
        <w:rPr>
          <w:color w:val="000000" w:themeColor="text1"/>
          <w:w w:val="110"/>
        </w:rPr>
        <w:t>though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not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currently operational (</w:t>
      </w:r>
      <w:hyperlink w:anchor="_bookmark17" w:history="1">
        <w:r w:rsidRPr="00193B90">
          <w:rPr>
            <w:color w:val="000000" w:themeColor="text1"/>
            <w:w w:val="110"/>
          </w:rPr>
          <w:t xml:space="preserve">Fig. </w:t>
        </w:r>
        <w:r w:rsidRPr="00193B90">
          <w:rPr>
            <w:color w:val="000000" w:themeColor="text1"/>
            <w:spacing w:val="-3"/>
            <w:w w:val="110"/>
          </w:rPr>
          <w:t>10</w:t>
        </w:r>
      </w:hyperlink>
      <w:r w:rsidRPr="00193B90">
        <w:rPr>
          <w:color w:val="000000" w:themeColor="text1"/>
          <w:spacing w:val="-3"/>
          <w:w w:val="110"/>
        </w:rPr>
        <w:t xml:space="preserve">). </w:t>
      </w:r>
      <w:r w:rsidRPr="00193B90">
        <w:rPr>
          <w:color w:val="000000" w:themeColor="text1"/>
          <w:w w:val="110"/>
        </w:rPr>
        <w:t>Approval rates for this label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were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 xml:space="preserve">considerably higher. Overall, 60% suggested that the concept  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was</w:t>
      </w:r>
    </w:p>
    <w:p w:rsidR="00AC260A" w:rsidRPr="00193B90" w:rsidRDefault="00AC260A">
      <w:pPr>
        <w:spacing w:line="268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5133" w:space="247"/>
            <w:col w:w="5250"/>
          </w:cols>
        </w:sectPr>
      </w:pP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21"/>
          <w:szCs w:val="21"/>
        </w:rPr>
      </w:pPr>
    </w:p>
    <w:p w:rsidR="00AC260A" w:rsidRPr="00193B90" w:rsidRDefault="00710CF0">
      <w:pPr>
        <w:spacing w:line="3931" w:lineRule="exact"/>
        <w:ind w:left="1631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78"/>
          <w:sz w:val="20"/>
          <w:szCs w:val="20"/>
          <w:lang w:val="de-DE" w:eastAsia="de-DE"/>
        </w:rPr>
        <w:drawing>
          <wp:inline distT="0" distB="0" distL="0" distR="0">
            <wp:extent cx="4685300" cy="2496312"/>
            <wp:effectExtent l="0" t="0" r="0" b="0"/>
            <wp:docPr id="9" name="image7.jpeg" descr="Image of Fig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30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8"/>
          <w:szCs w:val="8"/>
        </w:rPr>
      </w:pPr>
    </w:p>
    <w:p w:rsidR="00AC260A" w:rsidRPr="00193B90" w:rsidRDefault="00710CF0">
      <w:pPr>
        <w:spacing w:before="87"/>
        <w:ind w:left="2849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3" w:name="4_Discussion"/>
      <w:bookmarkStart w:id="14" w:name="_bookmark12"/>
      <w:bookmarkEnd w:id="13"/>
      <w:bookmarkEnd w:id="14"/>
      <w:r w:rsidRPr="00193B90">
        <w:rPr>
          <w:rFonts w:ascii="Cambria"/>
          <w:color w:val="000000" w:themeColor="text1"/>
          <w:w w:val="110"/>
          <w:sz w:val="12"/>
        </w:rPr>
        <w:t xml:space="preserve">Fig.  5.  Emission  intensities for  different rental  car  choices.  Source:  </w:t>
      </w:r>
      <w:hyperlink w:anchor="_bookmark37" w:history="1">
        <w:r w:rsidRPr="00193B90">
          <w:rPr>
            <w:rFonts w:ascii="Cambria"/>
            <w:color w:val="000000" w:themeColor="text1"/>
            <w:w w:val="110"/>
            <w:sz w:val="12"/>
          </w:rPr>
          <w:t>Europcar</w:t>
        </w:r>
        <w:r w:rsidRPr="00193B90">
          <w:rPr>
            <w:rFonts w:ascii="Cambria"/>
            <w:color w:val="000000" w:themeColor="text1"/>
            <w:spacing w:val="-8"/>
            <w:w w:val="110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0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0"/>
          <w:sz w:val="12"/>
        </w:rPr>
        <w:t>.</w:t>
      </w: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27"/>
          <w:szCs w:val="27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7"/>
          <w:szCs w:val="27"/>
        </w:rPr>
        <w:sectPr w:rsidR="00AC260A" w:rsidRPr="00193B90">
          <w:pgSz w:w="11910" w:h="15880"/>
          <w:pgMar w:top="1080" w:right="740" w:bottom="660" w:left="5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75" w:line="268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lastRenderedPageBreak/>
        <w:t>either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good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color w:val="000000" w:themeColor="text1"/>
          <w:w w:val="110"/>
        </w:rPr>
        <w:t>,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easy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understand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rFonts w:ascii="Arial" w:eastAsia="Arial" w:hAnsi="Arial" w:cs="Arial"/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well-known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color w:val="000000" w:themeColor="text1"/>
          <w:w w:val="110"/>
        </w:rPr>
        <w:t>,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owing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its</w:t>
      </w:r>
      <w:r w:rsidRPr="00193B90">
        <w:rPr>
          <w:color w:val="000000" w:themeColor="text1"/>
          <w:spacing w:val="-37"/>
          <w:w w:val="110"/>
        </w:rPr>
        <w:t xml:space="preserve"> </w:t>
      </w:r>
      <w:r w:rsidRPr="00193B90">
        <w:rPr>
          <w:color w:val="000000" w:themeColor="text1"/>
          <w:w w:val="110"/>
        </w:rPr>
        <w:t>similarity with the EU label for white appliances. One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commented: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 xml:space="preserve">Very good! I have seen such a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traf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 light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before, in the context of white appliances. 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cient and easy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to understand.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” </w:t>
      </w:r>
      <w:r w:rsidRPr="00193B90">
        <w:rPr>
          <w:color w:val="000000" w:themeColor="text1"/>
          <w:w w:val="110"/>
        </w:rPr>
        <w:t xml:space="preserve">Only </w:t>
      </w:r>
      <w:r w:rsidRPr="00193B90">
        <w:rPr>
          <w:color w:val="000000" w:themeColor="text1"/>
          <w:spacing w:val="-4"/>
          <w:w w:val="110"/>
        </w:rPr>
        <w:t>13%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considered the label of little help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in assessing the impact of the journey. For example, one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said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was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Maybe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little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more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enlightening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than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just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CO</w:t>
      </w:r>
      <w:r w:rsidRPr="00193B90">
        <w:rPr>
          <w:color w:val="000000" w:themeColor="text1"/>
          <w:w w:val="110"/>
          <w:position w:val="-2"/>
          <w:sz w:val="12"/>
          <w:szCs w:val="12"/>
        </w:rPr>
        <w:t>2</w:t>
      </w:r>
      <w:r w:rsidRPr="00193B90">
        <w:rPr>
          <w:color w:val="000000" w:themeColor="text1"/>
          <w:w w:val="110"/>
        </w:rPr>
        <w:t>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3"/>
        <w:rPr>
          <w:rFonts w:ascii="Cambria" w:eastAsia="Cambria" w:hAnsi="Cambria" w:cs="Cambria"/>
          <w:color w:val="000000" w:themeColor="text1"/>
          <w:sz w:val="16"/>
          <w:szCs w:val="16"/>
        </w:rPr>
      </w:pPr>
    </w:p>
    <w:p w:rsidR="00AC260A" w:rsidRPr="00193B90" w:rsidRDefault="00710CF0">
      <w:pPr>
        <w:spacing w:line="6638" w:lineRule="exact"/>
        <w:ind w:left="189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132"/>
          <w:sz w:val="20"/>
          <w:szCs w:val="20"/>
          <w:lang w:val="de-DE" w:eastAsia="de-DE"/>
        </w:rPr>
        <w:drawing>
          <wp:inline distT="0" distB="0" distL="0" distR="0">
            <wp:extent cx="3096976" cy="4215384"/>
            <wp:effectExtent l="0" t="0" r="0" b="0"/>
            <wp:docPr id="11" name="image8.jpeg" descr="Image of Fig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976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2"/>
        <w:rPr>
          <w:rFonts w:ascii="Cambria" w:eastAsia="Cambria" w:hAnsi="Cambria" w:cs="Cambria"/>
          <w:color w:val="000000" w:themeColor="text1"/>
          <w:sz w:val="16"/>
          <w:szCs w:val="16"/>
        </w:rPr>
      </w:pPr>
    </w:p>
    <w:p w:rsidR="00AC260A" w:rsidRPr="00193B90" w:rsidRDefault="00710CF0">
      <w:pPr>
        <w:ind w:left="260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5" w:name="_bookmark13"/>
      <w:bookmarkEnd w:id="15"/>
      <w:r w:rsidRPr="00193B90">
        <w:rPr>
          <w:rFonts w:ascii="Cambria"/>
          <w:color w:val="000000" w:themeColor="text1"/>
          <w:w w:val="110"/>
          <w:sz w:val="12"/>
        </w:rPr>
        <w:t>Fig.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 xml:space="preserve">6. </w:t>
      </w:r>
      <w:r w:rsidRPr="00193B90">
        <w:rPr>
          <w:rFonts w:ascii="Cambria"/>
          <w:color w:val="000000" w:themeColor="text1"/>
          <w:spacing w:val="12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Information</w:t>
      </w:r>
      <w:r w:rsidRPr="00193B90">
        <w:rPr>
          <w:rFonts w:ascii="Cambria"/>
          <w:color w:val="000000" w:themeColor="text1"/>
          <w:spacing w:val="19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on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emission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intensities</w:t>
      </w:r>
      <w:r w:rsidRPr="00193B90">
        <w:rPr>
          <w:rFonts w:ascii="Cambria"/>
          <w:color w:val="000000" w:themeColor="text1"/>
          <w:spacing w:val="18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of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cars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(Brazil).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Pr="00193B90">
        <w:rPr>
          <w:rFonts w:ascii="Cambria"/>
          <w:color w:val="000000" w:themeColor="text1"/>
          <w:w w:val="110"/>
          <w:sz w:val="12"/>
        </w:rPr>
        <w:t>Source:</w:t>
      </w:r>
      <w:r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hyperlink w:anchor="_bookmark69" w:history="1">
        <w:r w:rsidRPr="00193B90">
          <w:rPr>
            <w:rFonts w:ascii="Cambria"/>
            <w:color w:val="000000" w:themeColor="text1"/>
            <w:w w:val="110"/>
            <w:sz w:val="12"/>
          </w:rPr>
          <w:t>UNEP</w:t>
        </w:r>
        <w:r w:rsidRPr="00193B90">
          <w:rPr>
            <w:rFonts w:ascii="Cambria"/>
            <w:color w:val="000000" w:themeColor="text1"/>
            <w:spacing w:val="18"/>
            <w:w w:val="110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0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0"/>
          <w:sz w:val="12"/>
        </w:rPr>
        <w:t>.</w:t>
      </w:r>
    </w:p>
    <w:p w:rsidR="00AC260A" w:rsidRPr="00193B90" w:rsidRDefault="00710CF0">
      <w:pPr>
        <w:pStyle w:val="Textkrper"/>
        <w:spacing w:before="75" w:line="268" w:lineRule="auto"/>
        <w:ind w:right="104"/>
        <w:jc w:val="both"/>
        <w:rPr>
          <w:rFonts w:ascii="Arial" w:eastAsia="Arial" w:hAnsi="Arial" w:cs="Arial"/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Still,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I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am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not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convinced.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I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am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missing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additional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information.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I</w:t>
      </w:r>
      <w:r w:rsidRPr="00193B90">
        <w:rPr>
          <w:color w:val="000000" w:themeColor="text1"/>
          <w:w w:val="96"/>
        </w:rPr>
        <w:t xml:space="preserve"> </w:t>
      </w:r>
      <w:r w:rsidRPr="00193B90">
        <w:rPr>
          <w:color w:val="000000" w:themeColor="text1"/>
          <w:w w:val="110"/>
        </w:rPr>
        <w:t>mean,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what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really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telling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me?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rFonts w:ascii="Arial" w:eastAsia="Arial" w:hAnsi="Arial" w:cs="Arial"/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Even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though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2%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re-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spondents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said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exercise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strong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in-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their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travel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decisions,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26%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said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have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some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-25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uence,</w:t>
      </w:r>
      <w:r w:rsidRPr="00193B90">
        <w:rPr>
          <w:color w:val="000000" w:themeColor="text1"/>
          <w:spacing w:val="-23"/>
          <w:w w:val="110"/>
        </w:rPr>
        <w:t xml:space="preserve"> </w:t>
      </w:r>
      <w:r w:rsidRPr="00193B90">
        <w:rPr>
          <w:color w:val="000000" w:themeColor="text1"/>
          <w:spacing w:val="-4"/>
          <w:w w:val="110"/>
        </w:rPr>
        <w:t>10%</w:t>
      </w:r>
      <w:r w:rsidRPr="00193B90">
        <w:rPr>
          <w:color w:val="000000" w:themeColor="text1"/>
          <w:spacing w:val="-15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spacing w:val="-15"/>
          <w:w w:val="110"/>
        </w:rPr>
        <w:t xml:space="preserve"> </w:t>
      </w:r>
      <w:r w:rsidRPr="00193B90">
        <w:rPr>
          <w:color w:val="000000" w:themeColor="text1"/>
          <w:w w:val="110"/>
        </w:rPr>
        <w:t>rethink</w:t>
      </w:r>
      <w:r w:rsidRPr="00193B90">
        <w:rPr>
          <w:color w:val="000000" w:themeColor="text1"/>
          <w:spacing w:val="-15"/>
          <w:w w:val="110"/>
        </w:rPr>
        <w:t xml:space="preserve"> </w:t>
      </w:r>
      <w:r w:rsidRPr="00193B90">
        <w:rPr>
          <w:color w:val="000000" w:themeColor="text1"/>
          <w:w w:val="110"/>
        </w:rPr>
        <w:t>holiday</w:t>
      </w:r>
      <w:r w:rsidRPr="00193B90">
        <w:rPr>
          <w:color w:val="000000" w:themeColor="text1"/>
          <w:spacing w:val="-17"/>
          <w:w w:val="110"/>
        </w:rPr>
        <w:t xml:space="preserve"> </w:t>
      </w:r>
      <w:r w:rsidRPr="00193B90">
        <w:rPr>
          <w:color w:val="000000" w:themeColor="text1"/>
          <w:w w:val="110"/>
        </w:rPr>
        <w:t>choices,</w:t>
      </w:r>
      <w:r w:rsidRPr="00193B90">
        <w:rPr>
          <w:color w:val="000000" w:themeColor="text1"/>
          <w:spacing w:val="-16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-15"/>
          <w:w w:val="110"/>
        </w:rPr>
        <w:t xml:space="preserve"> </w:t>
      </w:r>
      <w:r w:rsidRPr="00193B90">
        <w:rPr>
          <w:color w:val="000000" w:themeColor="text1"/>
          <w:spacing w:val="-6"/>
          <w:w w:val="110"/>
        </w:rPr>
        <w:t>11%</w:t>
      </w:r>
      <w:r w:rsidRPr="00193B90">
        <w:rPr>
          <w:color w:val="000000" w:themeColor="text1"/>
          <w:spacing w:val="-15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chose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greener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’ </w:t>
      </w:r>
      <w:r w:rsidRPr="00193B90">
        <w:rPr>
          <w:color w:val="000000" w:themeColor="text1"/>
          <w:w w:val="110"/>
        </w:rPr>
        <w:t xml:space="preserve">alternatives if this were an option: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If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different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holiday types were made comparable, such a label would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 xml:space="preserve">uence </w:t>
      </w:r>
      <w:r w:rsidRPr="00193B90">
        <w:rPr>
          <w:color w:val="000000" w:themeColor="text1"/>
          <w:spacing w:val="-3"/>
          <w:w w:val="110"/>
        </w:rPr>
        <w:t xml:space="preserve">my </w:t>
      </w:r>
      <w:r w:rsidRPr="00193B90">
        <w:rPr>
          <w:color w:val="000000" w:themeColor="text1"/>
          <w:w w:val="110"/>
        </w:rPr>
        <w:t>decision making.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” </w:t>
      </w:r>
      <w:r w:rsidRPr="00193B90">
        <w:rPr>
          <w:color w:val="000000" w:themeColor="text1"/>
          <w:w w:val="110"/>
        </w:rPr>
        <w:t>A substantial proportion of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respondents, however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(15%),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were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adamant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labelling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has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absolutely no 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 xml:space="preserve">uence on </w:t>
      </w:r>
      <w:r w:rsidRPr="00193B90">
        <w:rPr>
          <w:color w:val="000000" w:themeColor="text1"/>
          <w:spacing w:val="-3"/>
          <w:w w:val="110"/>
        </w:rPr>
        <w:t xml:space="preserve">my </w:t>
      </w:r>
      <w:r w:rsidRPr="00193B90">
        <w:rPr>
          <w:color w:val="000000" w:themeColor="text1"/>
          <w:w w:val="110"/>
        </w:rPr>
        <w:t xml:space="preserve">decision 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… </w:t>
      </w:r>
      <w:r w:rsidRPr="00193B90">
        <w:rPr>
          <w:color w:val="000000" w:themeColor="text1"/>
          <w:w w:val="110"/>
        </w:rPr>
        <w:t>Such a label would rather scare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me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off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book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spacing w:val="-3"/>
          <w:w w:val="110"/>
        </w:rPr>
        <w:t>my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holiday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travel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tour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operator,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because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I</w:t>
      </w:r>
      <w:r w:rsidRPr="00193B90">
        <w:rPr>
          <w:color w:val="000000" w:themeColor="text1"/>
          <w:w w:val="96"/>
        </w:rPr>
        <w:t xml:space="preserve"> </w:t>
      </w:r>
      <w:r w:rsidRPr="00193B90">
        <w:rPr>
          <w:color w:val="000000" w:themeColor="text1"/>
          <w:w w:val="110"/>
        </w:rPr>
        <w:t xml:space="preserve">would think they try to make me feel guilty about   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travelling.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</w:p>
    <w:p w:rsidR="00AC260A" w:rsidRPr="00193B90" w:rsidRDefault="00AC260A">
      <w:pPr>
        <w:rPr>
          <w:rFonts w:ascii="Arial" w:eastAsia="Arial" w:hAnsi="Arial" w:cs="Arial"/>
          <w:color w:val="000000" w:themeColor="text1"/>
          <w:sz w:val="16"/>
          <w:szCs w:val="16"/>
        </w:rPr>
      </w:pPr>
    </w:p>
    <w:p w:rsidR="00AC260A" w:rsidRPr="00193B90" w:rsidRDefault="00AC260A">
      <w:pPr>
        <w:spacing w:before="1"/>
        <w:rPr>
          <w:rFonts w:ascii="Arial" w:eastAsia="Arial" w:hAnsi="Arial" w:cs="Arial"/>
          <w:color w:val="000000" w:themeColor="text1"/>
          <w:sz w:val="13"/>
          <w:szCs w:val="13"/>
        </w:rPr>
      </w:pPr>
    </w:p>
    <w:p w:rsidR="00AC260A" w:rsidRPr="00193B90" w:rsidRDefault="00710CF0">
      <w:pPr>
        <w:pStyle w:val="Listenabsatz"/>
        <w:numPr>
          <w:ilvl w:val="0"/>
          <w:numId w:val="1"/>
        </w:numPr>
        <w:tabs>
          <w:tab w:val="left" w:pos="353"/>
        </w:tabs>
        <w:ind w:left="352"/>
        <w:jc w:val="both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5"/>
          <w:sz w:val="16"/>
        </w:rPr>
        <w:t>Discussion</w:t>
      </w:r>
    </w:p>
    <w:p w:rsidR="00AC260A" w:rsidRPr="00193B90" w:rsidRDefault="00AC260A">
      <w:pPr>
        <w:spacing w:before="8"/>
        <w:rPr>
          <w:rFonts w:ascii="Cambria" w:eastAsia="Cambria" w:hAnsi="Cambria" w:cs="Cambria"/>
          <w:color w:val="000000" w:themeColor="text1"/>
          <w:sz w:val="19"/>
          <w:szCs w:val="19"/>
        </w:rPr>
      </w:pPr>
    </w:p>
    <w:p w:rsidR="00AC260A" w:rsidRPr="00193B90" w:rsidRDefault="00710CF0">
      <w:pPr>
        <w:pStyle w:val="Textkrper"/>
        <w:spacing w:line="268" w:lineRule="auto"/>
        <w:ind w:right="104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Eco-certi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 is now widespread, though  there</w:t>
      </w:r>
      <w:r w:rsidRPr="00193B90">
        <w:rPr>
          <w:color w:val="000000" w:themeColor="text1"/>
          <w:spacing w:val="-1"/>
          <w:w w:val="110"/>
        </w:rPr>
        <w:t xml:space="preserve"> </w:t>
      </w:r>
      <w:r w:rsidRPr="00193B90">
        <w:rPr>
          <w:color w:val="000000" w:themeColor="text1"/>
          <w:w w:val="110"/>
        </w:rPr>
        <w:t>remains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some controversy regarding the impact of eco-labels on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consumer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choices. For instance, </w:t>
      </w:r>
      <w:hyperlink w:anchor="_bookmark22" w:history="1">
        <w:r w:rsidRPr="00193B90">
          <w:rPr>
            <w:color w:val="000000" w:themeColor="text1"/>
            <w:w w:val="110"/>
          </w:rPr>
          <w:t xml:space="preserve">Buckley </w:t>
        </w:r>
        <w:r w:rsidRPr="00193B90">
          <w:rPr>
            <w:color w:val="000000" w:themeColor="text1"/>
            <w:spacing w:val="-3"/>
            <w:w w:val="110"/>
          </w:rPr>
          <w:t>(2012)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argues that</w:t>
      </w:r>
      <w:r w:rsidRPr="00193B90">
        <w:rPr>
          <w:color w:val="000000" w:themeColor="text1"/>
          <w:spacing w:val="32"/>
          <w:w w:val="110"/>
        </w:rPr>
        <w:t xml:space="preserve"> </w:t>
      </w:r>
      <w:r w:rsidRPr="00193B90">
        <w:rPr>
          <w:color w:val="000000" w:themeColor="text1"/>
          <w:w w:val="110"/>
        </w:rPr>
        <w:t>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 schemes in tourism have limited market penetration, that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they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have a low degree of reliability, are not transparent to consumers,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that they are based on few or no audits, and that there are</w:t>
      </w:r>
      <w:r w:rsidRPr="00193B90">
        <w:rPr>
          <w:color w:val="000000" w:themeColor="text1"/>
          <w:spacing w:val="8"/>
          <w:w w:val="110"/>
        </w:rPr>
        <w:t xml:space="preserve"> </w:t>
      </w:r>
      <w:r w:rsidRPr="00193B90">
        <w:rPr>
          <w:color w:val="000000" w:themeColor="text1"/>
          <w:w w:val="110"/>
        </w:rPr>
        <w:t>few</w:t>
      </w:r>
      <w:r w:rsidRPr="00193B90">
        <w:rPr>
          <w:color w:val="000000" w:themeColor="text1"/>
          <w:w w:val="114"/>
        </w:rPr>
        <w:t xml:space="preserve"> </w:t>
      </w:r>
      <w:r w:rsidRPr="00193B90">
        <w:rPr>
          <w:color w:val="000000" w:themeColor="text1"/>
          <w:w w:val="110"/>
        </w:rPr>
        <w:t>sanctions for non-compliance with standards. As a result,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tourists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have largely ignored labels. This argument would be con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rmed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by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survey results, as less than one third of respondents (27%)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consid-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ered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Forum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Anders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Reisen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intelligible,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while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majority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(56%)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found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no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importance,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too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abstract,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lacking the opportunity for comparison. These perceptions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echo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ndings of the theoretical analysis of existing carbon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labels,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which suggest that the Forum Anders Reisen presupposes a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higher degree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capability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(medium;</w:t>
      </w:r>
      <w:r w:rsidRPr="00193B90">
        <w:rPr>
          <w:color w:val="000000" w:themeColor="text1"/>
          <w:spacing w:val="25"/>
          <w:w w:val="110"/>
        </w:rPr>
        <w:t xml:space="preserve"> </w:t>
      </w:r>
      <w:hyperlink w:anchor="_bookmark5" w:history="1">
        <w:r w:rsidRPr="00193B90">
          <w:rPr>
            <w:color w:val="000000" w:themeColor="text1"/>
            <w:w w:val="110"/>
          </w:rPr>
          <w:t>Table</w:t>
        </w:r>
        <w:r w:rsidRPr="00193B90">
          <w:rPr>
            <w:color w:val="000000" w:themeColor="text1"/>
            <w:spacing w:val="25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</w:t>
        </w:r>
      </w:hyperlink>
      <w:r w:rsidRPr="00193B90">
        <w:rPr>
          <w:color w:val="000000" w:themeColor="text1"/>
          <w:w w:val="110"/>
        </w:rPr>
        <w:t>),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while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lacking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in-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formation relating to procedural and effectiveness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knowledge.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Notably, approval rates of the carbon label are low in a sample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can otherwise be considered environmentally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aware.</w:t>
      </w:r>
    </w:p>
    <w:p w:rsidR="00AC260A" w:rsidRPr="00193B90" w:rsidRDefault="00710CF0">
      <w:pPr>
        <w:pStyle w:val="Textkrper"/>
        <w:spacing w:line="268" w:lineRule="auto"/>
        <w:ind w:right="104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Testing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different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type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group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leads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to different results. A colour-coded carbon label providing factual</w:t>
      </w:r>
      <w:r w:rsidRPr="00193B90">
        <w:rPr>
          <w:color w:val="000000" w:themeColor="text1"/>
          <w:spacing w:val="-13"/>
          <w:w w:val="110"/>
        </w:rPr>
        <w:t xml:space="preserve"> </w:t>
      </w:r>
      <w:r w:rsidRPr="00193B90">
        <w:rPr>
          <w:color w:val="000000" w:themeColor="text1"/>
          <w:w w:val="110"/>
        </w:rPr>
        <w:t>and procedural information was perceived positively by 60% of</w:t>
      </w:r>
      <w:r w:rsidRPr="00193B90">
        <w:rPr>
          <w:color w:val="000000" w:themeColor="text1"/>
          <w:spacing w:val="34"/>
          <w:w w:val="110"/>
        </w:rPr>
        <w:t xml:space="preserve"> </w:t>
      </w:r>
      <w:r w:rsidRPr="00193B90">
        <w:rPr>
          <w:color w:val="000000" w:themeColor="text1"/>
          <w:w w:val="110"/>
        </w:rPr>
        <w:t>re-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spondents. Some 26% ascertained that the label would have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some 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 xml:space="preserve">uence, and another </w:t>
      </w:r>
      <w:r w:rsidRPr="00193B90">
        <w:rPr>
          <w:color w:val="000000" w:themeColor="text1"/>
          <w:spacing w:val="-3"/>
          <w:w w:val="110"/>
        </w:rPr>
        <w:t xml:space="preserve">21% </w:t>
      </w:r>
      <w:r w:rsidRPr="00193B90">
        <w:rPr>
          <w:color w:val="000000" w:themeColor="text1"/>
          <w:w w:val="110"/>
        </w:rPr>
        <w:t>would rethink holiday choices or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chose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greener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-14"/>
          <w:w w:val="110"/>
        </w:rPr>
        <w:t xml:space="preserve"> </w:t>
      </w:r>
      <w:r w:rsidRPr="00193B90">
        <w:rPr>
          <w:color w:val="000000" w:themeColor="text1"/>
          <w:w w:val="110"/>
        </w:rPr>
        <w:t>alternatives.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2%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even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suggested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label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have a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strong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their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travel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decisions.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colour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scheme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thus had considerable impacts on perceptions, with only </w:t>
      </w:r>
      <w:r w:rsidRPr="00193B90">
        <w:rPr>
          <w:color w:val="000000" w:themeColor="text1"/>
          <w:spacing w:val="-4"/>
          <w:w w:val="110"/>
        </w:rPr>
        <w:t>15%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stating that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affect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their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decisions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under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no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circumstances.</w:t>
      </w:r>
    </w:p>
    <w:p w:rsidR="00AC260A" w:rsidRPr="00193B90" w:rsidRDefault="00AC260A">
      <w:pPr>
        <w:spacing w:line="268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5139" w:space="241"/>
            <w:col w:w="5250"/>
          </w:cols>
        </w:sectPr>
      </w:pP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21"/>
          <w:szCs w:val="21"/>
        </w:rPr>
      </w:pPr>
    </w:p>
    <w:p w:rsidR="00AC260A" w:rsidRPr="00193B90" w:rsidRDefault="00710CF0">
      <w:pPr>
        <w:spacing w:line="4156" w:lineRule="exact"/>
        <w:ind w:left="2135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82"/>
          <w:sz w:val="20"/>
          <w:szCs w:val="20"/>
          <w:lang w:val="de-DE" w:eastAsia="de-DE"/>
        </w:rPr>
        <w:drawing>
          <wp:inline distT="0" distB="0" distL="0" distR="0">
            <wp:extent cx="4033179" cy="2639568"/>
            <wp:effectExtent l="0" t="0" r="0" b="0"/>
            <wp:docPr id="13" name="image9.jpeg" descr="Image of Fig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79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6"/>
        <w:rPr>
          <w:rFonts w:ascii="Cambria" w:eastAsia="Cambria" w:hAnsi="Cambria" w:cs="Cambria"/>
          <w:color w:val="000000" w:themeColor="text1"/>
          <w:sz w:val="6"/>
          <w:szCs w:val="6"/>
        </w:rPr>
      </w:pPr>
    </w:p>
    <w:p w:rsidR="00AC260A" w:rsidRPr="00193B90" w:rsidRDefault="00710CF0">
      <w:pPr>
        <w:spacing w:before="113"/>
        <w:ind w:left="3056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6" w:name="_bookmark14"/>
      <w:bookmarkEnd w:id="16"/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Fig. </w:t>
      </w:r>
      <w:r w:rsidRPr="00193B90">
        <w:rPr>
          <w:rFonts w:ascii="Cambria" w:eastAsia="Cambria" w:hAnsi="Cambria" w:cs="Cambria"/>
          <w:color w:val="000000" w:themeColor="text1"/>
          <w:spacing w:val="-6"/>
          <w:w w:val="115"/>
          <w:sz w:val="12"/>
          <w:szCs w:val="12"/>
        </w:rPr>
        <w:t xml:space="preserve">7. 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Car ef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ciency star rating system, Australia. Source: </w:t>
      </w:r>
      <w:hyperlink w:anchor="_bookmark32" w:history="1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Drive Now</w:t>
        </w:r>
        <w:r w:rsidRPr="00193B90">
          <w:rPr>
            <w:rFonts w:ascii="Cambria" w:eastAsia="Cambria" w:hAnsi="Cambria" w:cs="Cambria"/>
            <w:color w:val="000000" w:themeColor="text1"/>
            <w:spacing w:val="8"/>
            <w:w w:val="115"/>
            <w:sz w:val="12"/>
            <w:szCs w:val="12"/>
          </w:rPr>
          <w:t xml:space="preserve"> </w:t>
        </w:r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(2013)</w:t>
        </w:r>
      </w:hyperlink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.</w:t>
      </w: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24"/>
          <w:szCs w:val="24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4"/>
          <w:szCs w:val="24"/>
        </w:rPr>
        <w:sectPr w:rsidR="00AC260A" w:rsidRPr="00193B90">
          <w:pgSz w:w="11910" w:h="15880"/>
          <w:pgMar w:top="1080" w:right="540" w:bottom="660" w:left="7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107" w:line="268" w:lineRule="auto"/>
        <w:ind w:left="110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lastRenderedPageBreak/>
        <w:t xml:space="preserve">These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ndings indicate that persuasive communication is of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great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relevance, and that carbon labels need to address issues of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capability, and to comprise different knowledge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dimensions. Where this is the case, carbon labels may more generally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perceived as positive, and become critical in consumer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choices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(</w:t>
      </w:r>
      <w:hyperlink w:anchor="_bookmark49" w:history="1">
        <w:r w:rsidRPr="00193B90">
          <w:rPr>
            <w:color w:val="000000" w:themeColor="text1"/>
            <w:w w:val="110"/>
          </w:rPr>
          <w:t xml:space="preserve">Hartikainen et al., in press;  Lin and  Huang,  </w:t>
        </w:r>
        <w:r w:rsidRPr="00193B90">
          <w:rPr>
            <w:color w:val="000000" w:themeColor="text1"/>
            <w:spacing w:val="-3"/>
            <w:w w:val="110"/>
          </w:rPr>
          <w:t xml:space="preserve">2012;  </w:t>
        </w:r>
        <w:r w:rsidRPr="00193B90">
          <w:rPr>
            <w:color w:val="000000" w:themeColor="text1"/>
            <w:w w:val="110"/>
          </w:rPr>
          <w:t xml:space="preserve">Van </w:t>
        </w:r>
        <w:r w:rsidRPr="00193B90">
          <w:rPr>
            <w:color w:val="000000" w:themeColor="text1"/>
            <w:spacing w:val="11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Birgelen</w:t>
        </w:r>
      </w:hyperlink>
      <w:r w:rsidRPr="00193B90">
        <w:rPr>
          <w:color w:val="000000" w:themeColor="text1"/>
          <w:w w:val="111"/>
        </w:rPr>
        <w:t xml:space="preserve"> </w:t>
      </w:r>
      <w:hyperlink w:anchor="_bookmark49" w:history="1"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12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al.,</w:t>
        </w:r>
        <w:r w:rsidRPr="00193B90">
          <w:rPr>
            <w:color w:val="000000" w:themeColor="text1"/>
            <w:spacing w:val="12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2009</w:t>
        </w:r>
      </w:hyperlink>
      <w:r w:rsidRPr="00193B90">
        <w:rPr>
          <w:color w:val="000000" w:themeColor="text1"/>
          <w:w w:val="110"/>
        </w:rPr>
        <w:t>).</w:t>
      </w:r>
      <w:r w:rsidRPr="00193B90">
        <w:rPr>
          <w:color w:val="000000" w:themeColor="text1"/>
          <w:spacing w:val="12"/>
          <w:w w:val="110"/>
        </w:rPr>
        <w:t xml:space="preserve"> </w:t>
      </w:r>
      <w:hyperlink w:anchor="_bookmark56" w:history="1">
        <w:r w:rsidRPr="00193B90">
          <w:rPr>
            <w:color w:val="000000" w:themeColor="text1"/>
            <w:w w:val="110"/>
          </w:rPr>
          <w:t>Lee</w:t>
        </w:r>
        <w:r w:rsidRPr="00193B90">
          <w:rPr>
            <w:color w:val="000000" w:themeColor="text1"/>
            <w:spacing w:val="12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12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</w:t>
        </w:r>
        <w:r w:rsidRPr="00193B90">
          <w:rPr>
            <w:color w:val="000000" w:themeColor="text1"/>
            <w:spacing w:val="12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(2010)</w:t>
        </w:r>
      </w:hyperlink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suggest,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instance,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green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ho-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tel branding enhances recognition and intention to revisit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and recommend,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well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pay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premiums,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while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serving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value and quality attribute. Likewise, </w:t>
      </w:r>
      <w:hyperlink w:anchor="_bookmark63" w:history="1">
        <w:r w:rsidRPr="00193B90">
          <w:rPr>
            <w:color w:val="000000" w:themeColor="text1"/>
            <w:w w:val="110"/>
          </w:rPr>
          <w:t xml:space="preserve">Steinhart et al. </w:t>
        </w:r>
        <w:r w:rsidRPr="00193B90">
          <w:rPr>
            <w:color w:val="000000" w:themeColor="text1"/>
            <w:spacing w:val="-3"/>
            <w:w w:val="110"/>
          </w:rPr>
          <w:t>(2013)</w:t>
        </w:r>
      </w:hyperlink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nd that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eco-</w:t>
      </w:r>
      <w:r w:rsidRPr="00193B90">
        <w:rPr>
          <w:color w:val="000000" w:themeColor="text1"/>
          <w:w w:val="113"/>
        </w:rPr>
        <w:t xml:space="preserve"> </w:t>
      </w:r>
      <w:r w:rsidRPr="00193B90">
        <w:rPr>
          <w:color w:val="000000" w:themeColor="text1"/>
          <w:w w:val="110"/>
        </w:rPr>
        <w:t>labels increase the value of a product, though this may be</w:t>
      </w:r>
      <w:r w:rsidRPr="00193B90">
        <w:rPr>
          <w:color w:val="000000" w:themeColor="text1"/>
          <w:spacing w:val="33"/>
          <w:w w:val="110"/>
        </w:rPr>
        <w:t xml:space="preserve"> </w:t>
      </w:r>
      <w:r w:rsidRPr="00193B90">
        <w:rPr>
          <w:color w:val="000000" w:themeColor="text1"/>
          <w:w w:val="110"/>
        </w:rPr>
        <w:t>product-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dependent.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utilitarian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products,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eco-labels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increase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perceptions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of functionality, 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cally when global rather than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personal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bene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ts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emphasized.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luxury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products,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other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hand,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eco-labels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increase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perception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consumer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being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green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color w:val="000000" w:themeColor="text1"/>
          <w:w w:val="110"/>
        </w:rPr>
        <w:t>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 xml:space="preserve">and hence justify consumption of the product. Other  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certi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cations</w:t>
      </w:r>
    </w:p>
    <w:p w:rsidR="00AC260A" w:rsidRPr="00193B90" w:rsidRDefault="00710CF0">
      <w:pPr>
        <w:pStyle w:val="Textkrper"/>
        <w:spacing w:before="107" w:line="266" w:lineRule="auto"/>
        <w:ind w:left="110" w:right="111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have been shown to signi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cantly 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uence consumer choices,</w:t>
      </w:r>
      <w:r w:rsidRPr="00193B90">
        <w:rPr>
          <w:color w:val="000000" w:themeColor="text1"/>
          <w:spacing w:val="36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such as the EU energy label (e.g. </w:t>
      </w:r>
      <w:hyperlink w:anchor="_bookmark50" w:history="1">
        <w:r w:rsidRPr="00193B90">
          <w:rPr>
            <w:color w:val="000000" w:themeColor="text1"/>
            <w:w w:val="110"/>
          </w:rPr>
          <w:t xml:space="preserve">Heinzle and Wüstenhagen,  </w:t>
        </w:r>
        <w:r w:rsidRPr="00193B90">
          <w:rPr>
            <w:color w:val="000000" w:themeColor="text1"/>
            <w:spacing w:val="23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2012</w:t>
        </w:r>
      </w:hyperlink>
      <w:r w:rsidRPr="00193B90">
        <w:rPr>
          <w:color w:val="000000" w:themeColor="text1"/>
          <w:spacing w:val="-3"/>
          <w:w w:val="110"/>
        </w:rPr>
        <w:t>).</w:t>
      </w:r>
    </w:p>
    <w:p w:rsidR="00AC260A" w:rsidRPr="00193B90" w:rsidRDefault="00710CF0">
      <w:pPr>
        <w:pStyle w:val="Textkrper"/>
        <w:spacing w:before="1" w:line="264" w:lineRule="auto"/>
        <w:ind w:left="110" w:right="110" w:firstLine="239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Various conclusions relevant for the improvement of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can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derived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10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literature</w:t>
      </w:r>
      <w:r w:rsidRPr="00193B90">
        <w:rPr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well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insights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review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survey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presented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paper.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general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terms,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readability and relevance of carbon labels in tourism can</w:t>
      </w:r>
      <w:r w:rsidRPr="00193B90">
        <w:rPr>
          <w:color w:val="000000" w:themeColor="text1"/>
          <w:spacing w:val="1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improved, which is of importance as the environmental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friendli- ness of a product is generally ranking low in the perception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consumers, while their carbon illiteracy is high. </w:t>
      </w:r>
      <w:hyperlink w:anchor="_bookmark49" w:history="1">
        <w:r w:rsidRPr="00193B90">
          <w:rPr>
            <w:color w:val="000000" w:themeColor="text1"/>
            <w:w w:val="110"/>
          </w:rPr>
          <w:t>Hartikainen et</w:t>
        </w:r>
        <w:r w:rsidRPr="00193B90">
          <w:rPr>
            <w:color w:val="000000" w:themeColor="text1"/>
            <w:spacing w:val="17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</w:t>
        </w:r>
      </w:hyperlink>
      <w:r w:rsidRPr="00193B90">
        <w:rPr>
          <w:color w:val="000000" w:themeColor="text1"/>
          <w:w w:val="110"/>
        </w:rPr>
        <w:t xml:space="preserve"> </w:t>
      </w:r>
      <w:hyperlink w:anchor="_bookmark49" w:history="1">
        <w:r w:rsidRPr="00193B90">
          <w:rPr>
            <w:color w:val="000000" w:themeColor="text1"/>
            <w:w w:val="110"/>
          </w:rPr>
          <w:t>(in press)</w:t>
        </w:r>
      </w:hyperlink>
      <w:r w:rsidRPr="00193B90">
        <w:rPr>
          <w:color w:val="000000" w:themeColor="text1"/>
          <w:w w:val="110"/>
        </w:rPr>
        <w:t xml:space="preserve"> found, for instance, that 90% (</w:t>
      </w:r>
      <w:r w:rsidRPr="00193B90">
        <w:rPr>
          <w:rFonts w:ascii="Palatino Linotype" w:eastAsia="Palatino Linotype" w:hAnsi="Palatino Linotype" w:cs="Palatino Linotype"/>
          <w:i/>
          <w:color w:val="000000" w:themeColor="text1"/>
          <w:w w:val="110"/>
        </w:rPr>
        <w:t xml:space="preserve">n 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¼ </w:t>
      </w:r>
      <w:r w:rsidRPr="00193B90">
        <w:rPr>
          <w:color w:val="000000" w:themeColor="text1"/>
          <w:spacing w:val="-6"/>
          <w:w w:val="110"/>
        </w:rPr>
        <w:t xml:space="preserve">1010)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respondents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were unable to describe the term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product carbon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footprint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rFonts w:ascii="Arial" w:eastAsia="Arial" w:hAnsi="Arial" w:cs="Arial"/>
          <w:color w:val="000000" w:themeColor="text1"/>
          <w:w w:val="132"/>
        </w:rPr>
        <w:t xml:space="preserve"> </w:t>
      </w:r>
      <w:r w:rsidRPr="00193B90">
        <w:rPr>
          <w:color w:val="000000" w:themeColor="text1"/>
          <w:w w:val="110"/>
        </w:rPr>
        <w:t>accurately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(see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spacing w:val="19"/>
          <w:w w:val="110"/>
        </w:rPr>
        <w:t xml:space="preserve"> </w:t>
      </w:r>
      <w:hyperlink w:anchor="_bookmark73" w:history="1">
        <w:r w:rsidRPr="00193B90">
          <w:rPr>
            <w:color w:val="000000" w:themeColor="text1"/>
            <w:w w:val="110"/>
          </w:rPr>
          <w:t>Upham</w:t>
        </w:r>
        <w:r w:rsidRPr="00193B90">
          <w:rPr>
            <w:color w:val="000000" w:themeColor="text1"/>
            <w:spacing w:val="1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et</w:t>
        </w:r>
        <w:r w:rsidRPr="00193B90">
          <w:rPr>
            <w:color w:val="000000" w:themeColor="text1"/>
            <w:spacing w:val="19"/>
            <w:w w:val="110"/>
          </w:rPr>
          <w:t xml:space="preserve"> </w:t>
        </w:r>
        <w:r w:rsidRPr="00193B90">
          <w:rPr>
            <w:color w:val="000000" w:themeColor="text1"/>
            <w:w w:val="110"/>
          </w:rPr>
          <w:t>al.,</w:t>
        </w:r>
        <w:r w:rsidRPr="00193B90">
          <w:rPr>
            <w:color w:val="000000" w:themeColor="text1"/>
            <w:spacing w:val="19"/>
            <w:w w:val="110"/>
          </w:rPr>
          <w:t xml:space="preserve"> </w:t>
        </w:r>
        <w:r w:rsidRPr="00193B90">
          <w:rPr>
            <w:color w:val="000000" w:themeColor="text1"/>
            <w:spacing w:val="-4"/>
            <w:w w:val="110"/>
          </w:rPr>
          <w:t>2011</w:t>
        </w:r>
      </w:hyperlink>
      <w:r w:rsidRPr="00193B90">
        <w:rPr>
          <w:color w:val="000000" w:themeColor="text1"/>
          <w:spacing w:val="-4"/>
          <w:w w:val="110"/>
        </w:rPr>
        <w:t>).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Adding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colour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code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to emissions data addresses factual and procedural knowledge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re-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quirements, and thus different degrees of carbon capability.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may be further optimized by integrating additional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information, such  as  averaged  sustainable  per  capita  per  day emissions.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</w:p>
    <w:p w:rsidR="00AC260A" w:rsidRPr="00193B90" w:rsidRDefault="00AC260A">
      <w:pPr>
        <w:spacing w:line="264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5134" w:space="247"/>
            <w:col w:w="5249"/>
          </w:cols>
        </w:sect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28"/>
          <w:szCs w:val="28"/>
        </w:rPr>
      </w:pPr>
    </w:p>
    <w:p w:rsidR="00AC260A" w:rsidRPr="00193B90" w:rsidRDefault="00710CF0">
      <w:pPr>
        <w:spacing w:line="4411" w:lineRule="exact"/>
        <w:ind w:left="1852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87"/>
          <w:sz w:val="20"/>
          <w:szCs w:val="20"/>
          <w:lang w:val="de-DE" w:eastAsia="de-DE"/>
        </w:rPr>
        <w:drawing>
          <wp:inline distT="0" distB="0" distL="0" distR="0">
            <wp:extent cx="4395464" cy="2801112"/>
            <wp:effectExtent l="0" t="0" r="0" b="0"/>
            <wp:docPr id="15" name="image10.jpeg" descr="Image of Fig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464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6"/>
        <w:rPr>
          <w:rFonts w:ascii="Cambria" w:eastAsia="Cambria" w:hAnsi="Cambria" w:cs="Cambria"/>
          <w:color w:val="000000" w:themeColor="text1"/>
          <w:sz w:val="8"/>
          <w:szCs w:val="8"/>
        </w:rPr>
      </w:pPr>
    </w:p>
    <w:p w:rsidR="00AC260A" w:rsidRPr="00193B90" w:rsidRDefault="00710CF0">
      <w:pPr>
        <w:spacing w:before="87"/>
        <w:ind w:left="1709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7" w:name="_bookmark15"/>
      <w:bookmarkEnd w:id="17"/>
      <w:r w:rsidRPr="00193B90">
        <w:rPr>
          <w:rFonts w:ascii="Cambria"/>
          <w:color w:val="000000" w:themeColor="text1"/>
          <w:w w:val="115"/>
          <w:sz w:val="12"/>
        </w:rPr>
        <w:t xml:space="preserve">Fig. 8. Carbon labelling in hotels, Viabono (left) and Fuerte Hoteles (right). Source: </w:t>
      </w:r>
      <w:hyperlink w:anchor="_bookmark75" w:history="1">
        <w:r w:rsidRPr="00193B90">
          <w:rPr>
            <w:rFonts w:ascii="Cambria"/>
            <w:color w:val="000000" w:themeColor="text1"/>
            <w:w w:val="115"/>
            <w:sz w:val="12"/>
          </w:rPr>
          <w:t>Viabono (2013); Fuerte Hoteles</w:t>
        </w:r>
        <w:r w:rsidRPr="00193B90">
          <w:rPr>
            <w:rFonts w:ascii="Cambria"/>
            <w:color w:val="000000" w:themeColor="text1"/>
            <w:spacing w:val="7"/>
            <w:w w:val="115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5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space="720"/>
        </w:sectPr>
      </w:pP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headerReference w:type="even" r:id="rId24"/>
          <w:headerReference w:type="default" r:id="rId25"/>
          <w:pgSz w:w="11910" w:h="15880"/>
          <w:pgMar w:top="1080" w:right="740" w:bottom="660" w:left="540" w:header="210" w:footer="465" w:gutter="0"/>
          <w:cols w:space="720"/>
        </w:sectPr>
      </w:pPr>
    </w:p>
    <w:p w:rsidR="00AC260A" w:rsidRPr="00193B90" w:rsidRDefault="00AC260A">
      <w:pPr>
        <w:spacing w:before="4"/>
        <w:rPr>
          <w:rFonts w:ascii="Cambria" w:eastAsia="Cambria" w:hAnsi="Cambria" w:cs="Cambria"/>
          <w:color w:val="000000" w:themeColor="text1"/>
          <w:sz w:val="9"/>
          <w:szCs w:val="9"/>
        </w:rPr>
      </w:pPr>
    </w:p>
    <w:p w:rsidR="00AC260A" w:rsidRPr="00193B90" w:rsidRDefault="00710CF0">
      <w:pPr>
        <w:spacing w:line="2558" w:lineRule="exact"/>
        <w:ind w:left="189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50"/>
          <w:sz w:val="20"/>
          <w:szCs w:val="20"/>
          <w:lang w:val="de-DE" w:eastAsia="de-DE"/>
        </w:rPr>
        <w:drawing>
          <wp:inline distT="0" distB="0" distL="0" distR="0">
            <wp:extent cx="3102617" cy="1624583"/>
            <wp:effectExtent l="0" t="0" r="0" b="0"/>
            <wp:docPr id="17" name="image11.jpeg" descr="Image of Fig.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17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11"/>
        <w:rPr>
          <w:rFonts w:ascii="Cambria" w:eastAsia="Cambria" w:hAnsi="Cambria" w:cs="Cambria"/>
          <w:color w:val="000000" w:themeColor="text1"/>
          <w:sz w:val="15"/>
          <w:szCs w:val="15"/>
        </w:rPr>
      </w:pPr>
    </w:p>
    <w:p w:rsidR="00AC260A" w:rsidRPr="00193B90" w:rsidRDefault="00710CF0">
      <w:pPr>
        <w:ind w:left="839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18" w:name="5_Conclusions"/>
      <w:bookmarkStart w:id="19" w:name="_bookmark16"/>
      <w:bookmarkEnd w:id="18"/>
      <w:bookmarkEnd w:id="19"/>
      <w:r w:rsidRPr="00193B90">
        <w:rPr>
          <w:rFonts w:ascii="Cambria"/>
          <w:color w:val="000000" w:themeColor="text1"/>
          <w:w w:val="115"/>
          <w:sz w:val="12"/>
        </w:rPr>
        <w:t xml:space="preserve">Fig. 9.  Carbon labelling of food. Source: </w:t>
      </w:r>
      <w:hyperlink w:anchor="_bookmark57" w:history="1">
        <w:r w:rsidRPr="00193B90">
          <w:rPr>
            <w:rFonts w:ascii="Cambria"/>
            <w:color w:val="000000" w:themeColor="text1"/>
            <w:w w:val="115"/>
            <w:sz w:val="12"/>
          </w:rPr>
          <w:t>Max Burgers</w:t>
        </w:r>
        <w:r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5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spacing w:before="5"/>
        <w:rPr>
          <w:rFonts w:ascii="Cambria" w:eastAsia="Cambria" w:hAnsi="Cambria" w:cs="Cambria"/>
          <w:color w:val="000000" w:themeColor="text1"/>
          <w:sz w:val="9"/>
          <w:szCs w:val="9"/>
        </w:rPr>
      </w:pPr>
    </w:p>
    <w:p w:rsidR="00AC260A" w:rsidRPr="00193B90" w:rsidRDefault="00710CF0">
      <w:pPr>
        <w:pStyle w:val="Textkrper"/>
        <w:spacing w:line="268" w:lineRule="auto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would add the currently missing dimension of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effectiveness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knowledge needed to encourage behavioural change. </w:t>
      </w:r>
      <w:r w:rsidRPr="00193B90">
        <w:rPr>
          <w:color w:val="000000" w:themeColor="text1"/>
          <w:spacing w:val="-5"/>
          <w:w w:val="110"/>
        </w:rPr>
        <w:t>To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improve the credibility of carbon labels, it is also necessary to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nd</w:t>
      </w:r>
      <w:r w:rsidRPr="00193B90">
        <w:rPr>
          <w:color w:val="000000" w:themeColor="text1"/>
          <w:spacing w:val="4"/>
          <w:w w:val="110"/>
        </w:rPr>
        <w:t xml:space="preserve"> </w:t>
      </w:r>
      <w:r w:rsidRPr="00193B90">
        <w:rPr>
          <w:color w:val="000000" w:themeColor="text1"/>
          <w:w w:val="110"/>
        </w:rPr>
        <w:t>common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assessment methods, possibly in combination with third party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auditing (cf. </w:t>
      </w:r>
      <w:hyperlink w:anchor="_bookmark25" w:history="1">
        <w:r w:rsidRPr="00193B90">
          <w:rPr>
            <w:color w:val="000000" w:themeColor="text1"/>
            <w:w w:val="110"/>
          </w:rPr>
          <w:t xml:space="preserve">Cohen and Vandenbergh, </w:t>
        </w:r>
        <w:r w:rsidRPr="00193B90">
          <w:rPr>
            <w:color w:val="000000" w:themeColor="text1"/>
            <w:spacing w:val="-3"/>
            <w:w w:val="110"/>
          </w:rPr>
          <w:t>2012</w:t>
        </w:r>
      </w:hyperlink>
      <w:r w:rsidRPr="00193B90">
        <w:rPr>
          <w:color w:val="000000" w:themeColor="text1"/>
          <w:spacing w:val="-3"/>
          <w:w w:val="110"/>
        </w:rPr>
        <w:t xml:space="preserve">): </w:t>
      </w:r>
      <w:r w:rsidRPr="00193B90">
        <w:rPr>
          <w:color w:val="000000" w:themeColor="text1"/>
          <w:w w:val="110"/>
        </w:rPr>
        <w:t>the review of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existing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carbon labels revealed that such information is often not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provided,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or based on different assessment 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>methods.</w:t>
      </w:r>
    </w:p>
    <w:p w:rsidR="00AC260A" w:rsidRPr="00193B90" w:rsidRDefault="00710CF0">
      <w:pPr>
        <w:pStyle w:val="Textkrper"/>
        <w:spacing w:line="266" w:lineRule="auto"/>
        <w:ind w:firstLine="239"/>
        <w:rPr>
          <w:color w:val="000000" w:themeColor="text1"/>
        </w:rPr>
      </w:pPr>
      <w:r w:rsidRPr="00193B90">
        <w:rPr>
          <w:color w:val="000000" w:themeColor="text1"/>
          <w:w w:val="110"/>
        </w:rPr>
        <w:t>As results also indicate indifference by a considerable share</w:t>
      </w:r>
      <w:r w:rsidRPr="00193B90">
        <w:rPr>
          <w:color w:val="000000" w:themeColor="text1"/>
          <w:spacing w:val="37"/>
          <w:w w:val="110"/>
        </w:rPr>
        <w:t xml:space="preserve"> </w:t>
      </w:r>
      <w:r w:rsidRPr="00193B90">
        <w:rPr>
          <w:color w:val="000000" w:themeColor="text1"/>
          <w:w w:val="110"/>
        </w:rPr>
        <w:t>of travellers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labels,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needs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noted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14"/>
          <w:w w:val="110"/>
        </w:rPr>
        <w:t xml:space="preserve"> </w:t>
      </w:r>
      <w:r w:rsidRPr="00193B90">
        <w:rPr>
          <w:color w:val="000000" w:themeColor="text1"/>
          <w:w w:val="110"/>
        </w:rPr>
        <w:t>eco-labelling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20"/>
          <w:szCs w:val="20"/>
        </w:rPr>
      </w:pPr>
    </w:p>
    <w:p w:rsidR="00AC260A" w:rsidRPr="00193B90" w:rsidRDefault="00AC260A">
      <w:pPr>
        <w:spacing w:before="6"/>
        <w:rPr>
          <w:rFonts w:ascii="Cambria" w:eastAsia="Cambria" w:hAnsi="Cambria" w:cs="Cambria"/>
          <w:color w:val="000000" w:themeColor="text1"/>
          <w:sz w:val="21"/>
          <w:szCs w:val="21"/>
        </w:rPr>
      </w:pPr>
    </w:p>
    <w:p w:rsidR="00AC260A" w:rsidRPr="00193B90" w:rsidRDefault="00710CF0">
      <w:pPr>
        <w:spacing w:line="7387" w:lineRule="exact"/>
        <w:ind w:left="502"/>
        <w:rPr>
          <w:rFonts w:ascii="Cambria" w:eastAsia="Cambria" w:hAnsi="Cambria" w:cs="Cambria"/>
          <w:color w:val="000000" w:themeColor="text1"/>
          <w:sz w:val="20"/>
          <w:szCs w:val="20"/>
        </w:rPr>
      </w:pPr>
      <w:r w:rsidRPr="00193B90">
        <w:rPr>
          <w:rFonts w:ascii="Cambria" w:eastAsia="Cambria" w:hAnsi="Cambria" w:cs="Cambria"/>
          <w:noProof/>
          <w:color w:val="000000" w:themeColor="text1"/>
          <w:position w:val="-147"/>
          <w:sz w:val="20"/>
          <w:szCs w:val="20"/>
          <w:lang w:val="de-DE" w:eastAsia="de-DE"/>
        </w:rPr>
        <w:drawing>
          <wp:inline distT="0" distB="0" distL="0" distR="0">
            <wp:extent cx="2699314" cy="4690872"/>
            <wp:effectExtent l="0" t="0" r="0" b="0"/>
            <wp:docPr id="19" name="image12.jpeg" descr="Image of Fig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14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16"/>
          <w:szCs w:val="16"/>
        </w:rPr>
      </w:pPr>
    </w:p>
    <w:p w:rsidR="00AC260A" w:rsidRPr="00193B90" w:rsidRDefault="00710CF0">
      <w:pPr>
        <w:spacing w:line="292" w:lineRule="auto"/>
        <w:ind w:left="116" w:right="1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20" w:name="_bookmark17"/>
      <w:bookmarkEnd w:id="20"/>
      <w:r w:rsidRPr="00193B90">
        <w:rPr>
          <w:rFonts w:ascii="Cambria"/>
          <w:color w:val="000000" w:themeColor="text1"/>
          <w:w w:val="115"/>
          <w:sz w:val="12"/>
        </w:rPr>
        <w:t>Fig.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10. </w:t>
      </w:r>
      <w:r w:rsidRPr="00193B90">
        <w:rPr>
          <w:rFonts w:ascii="Cambria"/>
          <w:color w:val="000000" w:themeColor="text1"/>
          <w:w w:val="115"/>
          <w:sz w:val="12"/>
        </w:rPr>
        <w:t>Suggestion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for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an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alternative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combined</w:t>
      </w:r>
      <w:r w:rsidRPr="00193B90">
        <w:rPr>
          <w:rFonts w:ascii="Cambria"/>
          <w:color w:val="000000" w:themeColor="text1"/>
          <w:spacing w:val="2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carbon</w:t>
      </w:r>
      <w:r w:rsidRPr="00193B90">
        <w:rPr>
          <w:rFonts w:ascii="Cambria"/>
          <w:color w:val="000000" w:themeColor="text1"/>
          <w:spacing w:val="2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label.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Source: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hyperlink w:anchor="_bookmark34" w:history="1">
        <w:r w:rsidRPr="00193B90">
          <w:rPr>
            <w:rFonts w:ascii="Cambria"/>
            <w:color w:val="000000" w:themeColor="text1"/>
            <w:w w:val="115"/>
            <w:sz w:val="12"/>
          </w:rPr>
          <w:t>Eijgelaar</w:t>
        </w:r>
        <w:r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5"/>
            <w:sz w:val="12"/>
          </w:rPr>
          <w:t>and</w:t>
        </w:r>
      </w:hyperlink>
      <w:r w:rsidRPr="00193B90">
        <w:rPr>
          <w:rFonts w:ascii="Cambria"/>
          <w:color w:val="000000" w:themeColor="text1"/>
          <w:w w:val="113"/>
          <w:sz w:val="12"/>
        </w:rPr>
        <w:t xml:space="preserve"> </w:t>
      </w:r>
      <w:hyperlink w:anchor="_bookmark34" w:history="1">
        <w:r w:rsidRPr="00193B90">
          <w:rPr>
            <w:rFonts w:ascii="Cambria"/>
            <w:color w:val="000000" w:themeColor="text1"/>
            <w:w w:val="110"/>
            <w:sz w:val="12"/>
          </w:rPr>
          <w:t>Peeters</w:t>
        </w:r>
        <w:r w:rsidRPr="00193B90">
          <w:rPr>
            <w:rFonts w:ascii="Cambria"/>
            <w:color w:val="000000" w:themeColor="text1"/>
            <w:spacing w:val="-7"/>
            <w:w w:val="110"/>
            <w:sz w:val="12"/>
          </w:rPr>
          <w:t xml:space="preserve"> </w:t>
        </w:r>
        <w:r w:rsidRPr="00193B90">
          <w:rPr>
            <w:rFonts w:ascii="Cambria"/>
            <w:color w:val="000000" w:themeColor="text1"/>
            <w:w w:val="110"/>
            <w:sz w:val="12"/>
          </w:rPr>
          <w:t>(2013)</w:t>
        </w:r>
      </w:hyperlink>
      <w:r w:rsidRPr="00193B90">
        <w:rPr>
          <w:rFonts w:ascii="Cambria"/>
          <w:color w:val="000000" w:themeColor="text1"/>
          <w:w w:val="110"/>
          <w:sz w:val="12"/>
        </w:rPr>
        <w:t>.</w:t>
      </w:r>
    </w:p>
    <w:p w:rsidR="00AC260A" w:rsidRPr="00193B90" w:rsidRDefault="00710CF0">
      <w:pPr>
        <w:pStyle w:val="Textkrper"/>
        <w:spacing w:before="75" w:line="266" w:lineRule="auto"/>
        <w:ind w:right="105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br w:type="column"/>
      </w:r>
      <w:r w:rsidRPr="00193B90">
        <w:rPr>
          <w:color w:val="000000" w:themeColor="text1"/>
          <w:w w:val="110"/>
        </w:rPr>
        <w:lastRenderedPageBreak/>
        <w:t>cannot overcome some of the psychological determinants</w:t>
      </w:r>
      <w:r w:rsidRPr="00193B90">
        <w:rPr>
          <w:color w:val="000000" w:themeColor="text1"/>
          <w:spacing w:val="11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underlie  travel  behaviour.  For  instance,  where  high  mobility 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</w:p>
    <w:p w:rsidR="00AC260A" w:rsidRPr="00193B90" w:rsidRDefault="00710CF0">
      <w:pPr>
        <w:pStyle w:val="Textkrper"/>
        <w:spacing w:line="189" w:lineRule="exact"/>
        <w:jc w:val="both"/>
        <w:rPr>
          <w:color w:val="000000" w:themeColor="text1"/>
        </w:rPr>
      </w:pPr>
      <w:r w:rsidRPr="00193B90">
        <w:rPr>
          <w:color w:val="000000" w:themeColor="text1"/>
          <w:w w:val="108"/>
        </w:rPr>
        <w:t>associa</w:t>
      </w:r>
      <w:r w:rsidRPr="00193B90">
        <w:rPr>
          <w:color w:val="000000" w:themeColor="text1"/>
          <w:spacing w:val="-3"/>
          <w:w w:val="108"/>
        </w:rPr>
        <w:t>t</w:t>
      </w:r>
      <w:r w:rsidRPr="00193B90">
        <w:rPr>
          <w:color w:val="000000" w:themeColor="text1"/>
          <w:w w:val="110"/>
        </w:rPr>
        <w:t>ed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12"/>
        </w:rPr>
        <w:t>with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08"/>
        </w:rPr>
        <w:t>social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09"/>
        </w:rPr>
        <w:t>status,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06"/>
        </w:rPr>
        <w:t>or</w:t>
      </w:r>
      <w:r w:rsidRPr="00193B90">
        <w:rPr>
          <w:color w:val="000000" w:themeColor="text1"/>
          <w:spacing w:val="9"/>
        </w:rPr>
        <w:t xml:space="preserve"> </w:t>
      </w:r>
      <w:r w:rsidRPr="00193B90">
        <w:rPr>
          <w:color w:val="000000" w:themeColor="text1"/>
          <w:w w:val="110"/>
        </w:rPr>
        <w:t>constitu</w:t>
      </w:r>
      <w:r w:rsidRPr="00193B90">
        <w:rPr>
          <w:color w:val="000000" w:themeColor="text1"/>
          <w:spacing w:val="-2"/>
          <w:w w:val="110"/>
        </w:rPr>
        <w:t>t</w:t>
      </w:r>
      <w:r w:rsidRPr="00193B90">
        <w:rPr>
          <w:color w:val="000000" w:themeColor="text1"/>
          <w:w w:val="108"/>
        </w:rPr>
        <w:t>es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08"/>
        </w:rPr>
        <w:t>social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w w:val="109"/>
        </w:rPr>
        <w:t>capital</w:t>
      </w:r>
      <w:r w:rsidRPr="00193B90">
        <w:rPr>
          <w:color w:val="000000" w:themeColor="text1"/>
          <w:spacing w:val="11"/>
        </w:rPr>
        <w:t xml:space="preserve"> </w:t>
      </w:r>
      <w:r w:rsidRPr="00193B90">
        <w:rPr>
          <w:color w:val="000000" w:themeColor="text1"/>
          <w:spacing w:val="-1"/>
          <w:w w:val="98"/>
        </w:rPr>
        <w:t>(</w:t>
      </w:r>
      <w:hyperlink w:anchor="_bookmark43" w:history="1">
        <w:r w:rsidRPr="00193B90">
          <w:rPr>
            <w:color w:val="000000" w:themeColor="text1"/>
            <w:w w:val="118"/>
          </w:rPr>
          <w:t>G</w:t>
        </w:r>
      </w:hyperlink>
      <w:r w:rsidRPr="00193B90">
        <w:rPr>
          <w:color w:val="000000" w:themeColor="text1"/>
          <w:spacing w:val="-89"/>
          <w:w w:val="109"/>
        </w:rPr>
        <w:t>o</w:t>
      </w:r>
      <w:r w:rsidRPr="00193B90">
        <w:rPr>
          <w:rFonts w:ascii="SimSun" w:eastAsia="SimSun" w:hAnsi="SimSun" w:cs="SimSun"/>
          <w:color w:val="000000" w:themeColor="text1"/>
          <w:spacing w:val="5"/>
          <w:w w:val="51"/>
          <w:position w:val="2"/>
        </w:rPr>
        <w:t>€</w:t>
      </w:r>
      <w:hyperlink w:anchor="_bookmark43" w:history="1">
        <w:r w:rsidRPr="00193B90">
          <w:rPr>
            <w:color w:val="000000" w:themeColor="text1"/>
            <w:spacing w:val="-1"/>
            <w:w w:val="109"/>
          </w:rPr>
          <w:t>ssling</w:t>
        </w:r>
      </w:hyperlink>
    </w:p>
    <w:p w:rsidR="00AC260A" w:rsidRPr="00193B90" w:rsidRDefault="008D60A9">
      <w:pPr>
        <w:pStyle w:val="Textkrper"/>
        <w:spacing w:before="21" w:line="268" w:lineRule="auto"/>
        <w:ind w:right="105"/>
        <w:jc w:val="both"/>
        <w:rPr>
          <w:color w:val="000000" w:themeColor="text1"/>
        </w:rPr>
      </w:pPr>
      <w:hyperlink w:anchor="_bookmark43" w:history="1">
        <w:r w:rsidR="00710CF0" w:rsidRPr="00193B90">
          <w:rPr>
            <w:color w:val="000000" w:themeColor="text1"/>
            <w:w w:val="110"/>
          </w:rPr>
          <w:t xml:space="preserve">and Nilsson, </w:t>
        </w:r>
        <w:r w:rsidR="00710CF0" w:rsidRPr="00193B90">
          <w:rPr>
            <w:color w:val="000000" w:themeColor="text1"/>
            <w:spacing w:val="-3"/>
            <w:w w:val="110"/>
          </w:rPr>
          <w:t>2010</w:t>
        </w:r>
      </w:hyperlink>
      <w:r w:rsidR="00710CF0" w:rsidRPr="00193B90">
        <w:rPr>
          <w:color w:val="000000" w:themeColor="text1"/>
          <w:spacing w:val="-3"/>
          <w:w w:val="110"/>
        </w:rPr>
        <w:t xml:space="preserve">), </w:t>
      </w:r>
      <w:r w:rsidR="00710CF0" w:rsidRPr="00193B90">
        <w:rPr>
          <w:color w:val="000000" w:themeColor="text1"/>
          <w:w w:val="110"/>
        </w:rPr>
        <w:t>where issues of personality and identity</w:t>
      </w:r>
      <w:r w:rsidR="00710CF0" w:rsidRPr="00193B90">
        <w:rPr>
          <w:color w:val="000000" w:themeColor="text1"/>
          <w:spacing w:val="-2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are involved</w:t>
      </w:r>
      <w:r w:rsidR="00710CF0" w:rsidRPr="00193B90">
        <w:rPr>
          <w:color w:val="000000" w:themeColor="text1"/>
          <w:spacing w:val="-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(</w:t>
      </w:r>
      <w:hyperlink w:anchor="_bookmark51" w:history="1">
        <w:r w:rsidR="00710CF0" w:rsidRPr="00193B90">
          <w:rPr>
            <w:color w:val="000000" w:themeColor="text1"/>
            <w:w w:val="110"/>
          </w:rPr>
          <w:t>Hibbert</w:t>
        </w:r>
        <w:r w:rsidR="00710CF0" w:rsidRPr="00193B90">
          <w:rPr>
            <w:color w:val="000000" w:themeColor="text1"/>
            <w:spacing w:val="-10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et</w:t>
        </w:r>
        <w:r w:rsidR="00710CF0" w:rsidRPr="00193B90">
          <w:rPr>
            <w:color w:val="000000" w:themeColor="text1"/>
            <w:spacing w:val="-9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al.,</w:t>
        </w:r>
        <w:r w:rsidR="00710CF0" w:rsidRPr="00193B90">
          <w:rPr>
            <w:color w:val="000000" w:themeColor="text1"/>
            <w:spacing w:val="-8"/>
            <w:w w:val="110"/>
          </w:rPr>
          <w:t xml:space="preserve"> </w:t>
        </w:r>
        <w:r w:rsidR="00710CF0" w:rsidRPr="00193B90">
          <w:rPr>
            <w:color w:val="000000" w:themeColor="text1"/>
            <w:spacing w:val="-3"/>
            <w:w w:val="110"/>
          </w:rPr>
          <w:t>2014</w:t>
        </w:r>
      </w:hyperlink>
      <w:r w:rsidR="00710CF0" w:rsidRPr="00193B90">
        <w:rPr>
          <w:color w:val="000000" w:themeColor="text1"/>
          <w:spacing w:val="-3"/>
          <w:w w:val="110"/>
        </w:rPr>
        <w:t>),</w:t>
      </w:r>
      <w:r w:rsidR="00710CF0" w:rsidRPr="00193B90">
        <w:rPr>
          <w:color w:val="000000" w:themeColor="text1"/>
          <w:spacing w:val="-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or</w:t>
      </w:r>
      <w:r w:rsidR="00710CF0" w:rsidRPr="00193B90">
        <w:rPr>
          <w:color w:val="000000" w:themeColor="text1"/>
          <w:spacing w:val="-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where</w:t>
      </w:r>
      <w:r w:rsidR="00710CF0" w:rsidRPr="00193B90">
        <w:rPr>
          <w:color w:val="000000" w:themeColor="text1"/>
          <w:spacing w:val="-8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travel</w:t>
      </w:r>
      <w:r w:rsidR="00710CF0" w:rsidRPr="00193B90">
        <w:rPr>
          <w:color w:val="000000" w:themeColor="text1"/>
          <w:spacing w:val="-1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patterns</w:t>
      </w:r>
      <w:r w:rsidR="00710CF0" w:rsidRPr="00193B90">
        <w:rPr>
          <w:color w:val="000000" w:themeColor="text1"/>
          <w:spacing w:val="-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are</w:t>
      </w:r>
      <w:r w:rsidR="00710CF0" w:rsidRPr="00193B90">
        <w:rPr>
          <w:color w:val="000000" w:themeColor="text1"/>
          <w:spacing w:val="-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founded in more complex psychological conditions, labels may have no</w:t>
      </w:r>
      <w:r w:rsidR="00710CF0" w:rsidRPr="00193B90">
        <w:rPr>
          <w:color w:val="000000" w:themeColor="text1"/>
          <w:spacing w:val="1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in-</w:t>
      </w:r>
      <w:r w:rsidR="00710CF0" w:rsidRPr="00193B90">
        <w:rPr>
          <w:color w:val="000000" w:themeColor="text1"/>
          <w:w w:val="115"/>
        </w:rPr>
        <w:t xml:space="preserve"> </w:t>
      </w:r>
      <w:r w:rsidR="00710CF0"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="00710CF0" w:rsidRPr="00193B90">
        <w:rPr>
          <w:color w:val="000000" w:themeColor="text1"/>
          <w:w w:val="110"/>
        </w:rPr>
        <w:t>uence on holiday choices, transport behaviour, or the</w:t>
      </w:r>
      <w:r w:rsidR="00710CF0" w:rsidRPr="00193B90">
        <w:rPr>
          <w:color w:val="000000" w:themeColor="text1"/>
          <w:spacing w:val="33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consump-</w:t>
      </w:r>
      <w:r w:rsidR="00710CF0" w:rsidRPr="00193B90">
        <w:rPr>
          <w:color w:val="000000" w:themeColor="text1"/>
          <w:w w:val="112"/>
        </w:rPr>
        <w:t xml:space="preserve"> </w:t>
      </w:r>
      <w:r w:rsidR="00710CF0" w:rsidRPr="00193B90">
        <w:rPr>
          <w:color w:val="000000" w:themeColor="text1"/>
          <w:w w:val="110"/>
        </w:rPr>
        <w:t>tion</w:t>
      </w:r>
      <w:r w:rsidR="00710CF0" w:rsidRPr="00193B90">
        <w:rPr>
          <w:color w:val="000000" w:themeColor="text1"/>
          <w:spacing w:val="-13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of</w:t>
      </w:r>
      <w:r w:rsidR="00710CF0" w:rsidRPr="00193B90">
        <w:rPr>
          <w:color w:val="000000" w:themeColor="text1"/>
          <w:spacing w:val="-11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tourism-related</w:t>
      </w:r>
      <w:r w:rsidR="00710CF0" w:rsidRPr="00193B90">
        <w:rPr>
          <w:color w:val="000000" w:themeColor="text1"/>
          <w:spacing w:val="-14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services.</w:t>
      </w:r>
      <w:r w:rsidR="00710CF0" w:rsidRPr="00193B90">
        <w:rPr>
          <w:color w:val="000000" w:themeColor="text1"/>
          <w:spacing w:val="-13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This</w:t>
      </w:r>
      <w:r w:rsidR="00710CF0" w:rsidRPr="00193B90">
        <w:rPr>
          <w:color w:val="000000" w:themeColor="text1"/>
          <w:spacing w:val="-12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is</w:t>
      </w:r>
      <w:r w:rsidR="00710CF0" w:rsidRPr="00193B90">
        <w:rPr>
          <w:color w:val="000000" w:themeColor="text1"/>
          <w:spacing w:val="-13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possibly</w:t>
      </w:r>
      <w:r w:rsidR="00710CF0" w:rsidRPr="00193B90">
        <w:rPr>
          <w:color w:val="000000" w:themeColor="text1"/>
          <w:spacing w:val="-13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re</w:t>
      </w:r>
      <w:r w:rsidR="00710CF0"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="00710CF0" w:rsidRPr="00193B90">
        <w:rPr>
          <w:color w:val="000000" w:themeColor="text1"/>
          <w:w w:val="110"/>
        </w:rPr>
        <w:t>ected</w:t>
      </w:r>
      <w:r w:rsidR="00710CF0" w:rsidRPr="00193B90">
        <w:rPr>
          <w:color w:val="000000" w:themeColor="text1"/>
          <w:spacing w:val="-12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in</w:t>
      </w:r>
      <w:r w:rsidR="00710CF0" w:rsidRPr="00193B90">
        <w:rPr>
          <w:color w:val="000000" w:themeColor="text1"/>
          <w:spacing w:val="-12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the</w:t>
      </w:r>
      <w:r w:rsidR="00710CF0" w:rsidRPr="00193B90">
        <w:rPr>
          <w:color w:val="000000" w:themeColor="text1"/>
          <w:spacing w:val="-13"/>
          <w:w w:val="110"/>
        </w:rPr>
        <w:t xml:space="preserve"> </w:t>
      </w:r>
      <w:r w:rsidR="00710CF0" w:rsidRPr="00193B90">
        <w:rPr>
          <w:color w:val="000000" w:themeColor="text1"/>
          <w:spacing w:val="-4"/>
          <w:w w:val="110"/>
        </w:rPr>
        <w:t>15%</w:t>
      </w:r>
      <w:r w:rsidR="00710CF0" w:rsidRPr="00193B90">
        <w:rPr>
          <w:color w:val="000000" w:themeColor="text1"/>
          <w:w w:val="71"/>
        </w:rPr>
        <w:t xml:space="preserve"> </w:t>
      </w:r>
      <w:r w:rsidR="00710CF0" w:rsidRPr="00193B90">
        <w:rPr>
          <w:color w:val="000000" w:themeColor="text1"/>
          <w:w w:val="110"/>
        </w:rPr>
        <w:t xml:space="preserve">of the sample of environmentally </w:t>
      </w:r>
      <w:r w:rsidR="00710CF0" w:rsidRPr="00193B90">
        <w:rPr>
          <w:color w:val="000000" w:themeColor="text1"/>
          <w:spacing w:val="-3"/>
          <w:w w:val="110"/>
        </w:rPr>
        <w:t xml:space="preserve">aware </w:t>
      </w:r>
      <w:r w:rsidR="00710CF0" w:rsidRPr="00193B90">
        <w:rPr>
          <w:color w:val="000000" w:themeColor="text1"/>
          <w:w w:val="110"/>
        </w:rPr>
        <w:t>travellers, for whom</w:t>
      </w:r>
      <w:r w:rsidR="00710CF0" w:rsidRPr="00193B90">
        <w:rPr>
          <w:color w:val="000000" w:themeColor="text1"/>
          <w:spacing w:val="4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labels</w:t>
      </w:r>
      <w:r w:rsidR="00710CF0" w:rsidRPr="00193B90">
        <w:rPr>
          <w:color w:val="000000" w:themeColor="text1"/>
          <w:w w:val="108"/>
        </w:rPr>
        <w:t xml:space="preserve"> </w:t>
      </w:r>
      <w:r w:rsidR="00710CF0" w:rsidRPr="00193B90">
        <w:rPr>
          <w:color w:val="000000" w:themeColor="text1"/>
          <w:w w:val="110"/>
        </w:rPr>
        <w:t>have no importance. However, where consumer behaviour</w:t>
      </w:r>
      <w:r w:rsidR="00710CF0" w:rsidRPr="00193B90">
        <w:rPr>
          <w:color w:val="000000" w:themeColor="text1"/>
          <w:spacing w:val="29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is</w:t>
      </w:r>
      <w:r w:rsidR="00710CF0" w:rsidRPr="00193B90">
        <w:rPr>
          <w:color w:val="000000" w:themeColor="text1"/>
          <w:w w:val="106"/>
        </w:rPr>
        <w:t xml:space="preserve"> </w:t>
      </w:r>
      <w:r w:rsidR="00710CF0" w:rsidRPr="00193B90">
        <w:rPr>
          <w:color w:val="000000" w:themeColor="text1"/>
          <w:w w:val="110"/>
        </w:rPr>
        <w:t>adjustable, carbon labels represent a form of social marketing</w:t>
      </w:r>
      <w:r w:rsidR="00710CF0" w:rsidRPr="00193B90">
        <w:rPr>
          <w:color w:val="000000" w:themeColor="text1"/>
          <w:spacing w:val="8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that</w:t>
      </w:r>
      <w:r w:rsidR="00710CF0" w:rsidRPr="00193B90">
        <w:rPr>
          <w:color w:val="000000" w:themeColor="text1"/>
          <w:w w:val="111"/>
        </w:rPr>
        <w:t xml:space="preserve"> </w:t>
      </w:r>
      <w:r w:rsidR="00710CF0" w:rsidRPr="00193B90">
        <w:rPr>
          <w:color w:val="000000" w:themeColor="text1"/>
          <w:w w:val="110"/>
        </w:rPr>
        <w:t>may</w:t>
      </w:r>
      <w:r w:rsidR="00710CF0" w:rsidRPr="00193B90">
        <w:rPr>
          <w:color w:val="000000" w:themeColor="text1"/>
          <w:spacing w:val="-10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appeal</w:t>
      </w:r>
      <w:r w:rsidR="00710CF0" w:rsidRPr="00193B90">
        <w:rPr>
          <w:color w:val="000000" w:themeColor="text1"/>
          <w:spacing w:val="-7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to</w:t>
      </w:r>
      <w:r w:rsidR="00710CF0" w:rsidRPr="00193B90">
        <w:rPr>
          <w:color w:val="000000" w:themeColor="text1"/>
          <w:spacing w:val="-8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consumers</w:t>
      </w:r>
      <w:r w:rsidR="00710CF0" w:rsidRPr="00193B90">
        <w:rPr>
          <w:color w:val="000000" w:themeColor="text1"/>
          <w:spacing w:val="-7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(</w:t>
      </w:r>
      <w:hyperlink w:anchor="_bookmark28" w:history="1">
        <w:r w:rsidR="00710CF0" w:rsidRPr="00193B90">
          <w:rPr>
            <w:color w:val="000000" w:themeColor="text1"/>
            <w:w w:val="110"/>
          </w:rPr>
          <w:t>Corner</w:t>
        </w:r>
        <w:r w:rsidR="00710CF0" w:rsidRPr="00193B90">
          <w:rPr>
            <w:color w:val="000000" w:themeColor="text1"/>
            <w:spacing w:val="-8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and</w:t>
        </w:r>
        <w:r w:rsidR="00710CF0" w:rsidRPr="00193B90">
          <w:rPr>
            <w:color w:val="000000" w:themeColor="text1"/>
            <w:spacing w:val="-7"/>
            <w:w w:val="110"/>
          </w:rPr>
          <w:t xml:space="preserve"> </w:t>
        </w:r>
        <w:r w:rsidR="00710CF0" w:rsidRPr="00193B90">
          <w:rPr>
            <w:color w:val="000000" w:themeColor="text1"/>
            <w:w w:val="110"/>
          </w:rPr>
          <w:t>Randall,</w:t>
        </w:r>
        <w:r w:rsidR="00710CF0" w:rsidRPr="00193B90">
          <w:rPr>
            <w:color w:val="000000" w:themeColor="text1"/>
            <w:spacing w:val="-7"/>
            <w:w w:val="110"/>
          </w:rPr>
          <w:t xml:space="preserve"> </w:t>
        </w:r>
        <w:r w:rsidR="00710CF0" w:rsidRPr="00193B90">
          <w:rPr>
            <w:color w:val="000000" w:themeColor="text1"/>
            <w:spacing w:val="-4"/>
            <w:w w:val="110"/>
          </w:rPr>
          <w:t>2011</w:t>
        </w:r>
      </w:hyperlink>
      <w:r w:rsidR="00710CF0" w:rsidRPr="00193B90">
        <w:rPr>
          <w:color w:val="000000" w:themeColor="text1"/>
          <w:spacing w:val="-4"/>
          <w:w w:val="110"/>
        </w:rPr>
        <w:t>),</w:t>
      </w:r>
      <w:r w:rsidR="00710CF0" w:rsidRPr="00193B90">
        <w:rPr>
          <w:color w:val="000000" w:themeColor="text1"/>
          <w:spacing w:val="-7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particularly</w:t>
      </w:r>
      <w:r w:rsidR="00710CF0" w:rsidRPr="00193B90">
        <w:rPr>
          <w:color w:val="000000" w:themeColor="text1"/>
          <w:spacing w:val="-8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if</w:t>
      </w:r>
      <w:r w:rsidR="00710CF0" w:rsidRPr="00193B90">
        <w:rPr>
          <w:color w:val="000000" w:themeColor="text1"/>
          <w:w w:val="109"/>
        </w:rPr>
        <w:t xml:space="preserve"> </w:t>
      </w:r>
      <w:r w:rsidR="00710CF0" w:rsidRPr="00193B90">
        <w:rPr>
          <w:color w:val="000000" w:themeColor="text1"/>
          <w:w w:val="110"/>
        </w:rPr>
        <w:t>combined with positive, empowering messages as used by</w:t>
      </w:r>
      <w:r w:rsidR="00710CF0" w:rsidRPr="00193B90">
        <w:rPr>
          <w:color w:val="000000" w:themeColor="text1"/>
          <w:spacing w:val="17"/>
          <w:w w:val="110"/>
        </w:rPr>
        <w:t xml:space="preserve"> </w:t>
      </w:r>
      <w:r w:rsidR="00710CF0" w:rsidRPr="00193B90">
        <w:rPr>
          <w:color w:val="000000" w:themeColor="text1"/>
          <w:w w:val="110"/>
        </w:rPr>
        <w:t>the</w:t>
      </w:r>
      <w:r w:rsidR="00710CF0" w:rsidRPr="00193B90">
        <w:rPr>
          <w:color w:val="000000" w:themeColor="text1"/>
          <w:w w:val="111"/>
        </w:rPr>
        <w:t xml:space="preserve"> </w:t>
      </w:r>
      <w:r w:rsidR="00710CF0" w:rsidRPr="00193B90">
        <w:rPr>
          <w:color w:val="000000" w:themeColor="text1"/>
          <w:w w:val="110"/>
        </w:rPr>
        <w:t>transition movement (</w:t>
      </w:r>
      <w:hyperlink w:anchor="_bookmark52" w:history="1">
        <w:r w:rsidR="00710CF0" w:rsidRPr="00193B90">
          <w:rPr>
            <w:color w:val="000000" w:themeColor="text1"/>
            <w:w w:val="110"/>
          </w:rPr>
          <w:t>Howell,</w:t>
        </w:r>
        <w:r w:rsidR="00710CF0" w:rsidRPr="00193B90">
          <w:rPr>
            <w:color w:val="000000" w:themeColor="text1"/>
            <w:spacing w:val="16"/>
            <w:w w:val="110"/>
          </w:rPr>
          <w:t xml:space="preserve"> </w:t>
        </w:r>
        <w:r w:rsidR="00710CF0" w:rsidRPr="00193B90">
          <w:rPr>
            <w:color w:val="000000" w:themeColor="text1"/>
            <w:spacing w:val="-3"/>
            <w:w w:val="110"/>
          </w:rPr>
          <w:t>2013</w:t>
        </w:r>
      </w:hyperlink>
      <w:r w:rsidR="00710CF0" w:rsidRPr="00193B90">
        <w:rPr>
          <w:color w:val="000000" w:themeColor="text1"/>
          <w:spacing w:val="-3"/>
          <w:w w:val="110"/>
        </w:rPr>
        <w:t>).</w:t>
      </w:r>
    </w:p>
    <w:p w:rsidR="00AC260A" w:rsidRPr="00193B90" w:rsidRDefault="00710CF0">
      <w:pPr>
        <w:pStyle w:val="Textkrper"/>
        <w:spacing w:line="268" w:lineRule="auto"/>
        <w:ind w:right="104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make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many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cases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possible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choose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greener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alternative, also increasing environmental awareness and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>affecting moral norms. 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cally where labels are understood to indicate</w:t>
      </w:r>
      <w:r w:rsidRPr="00193B90">
        <w:rPr>
          <w:color w:val="000000" w:themeColor="text1"/>
          <w:spacing w:val="-21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qualitatively better product there is considerable scope to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affect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consumer behaviour (</w:t>
      </w:r>
      <w:hyperlink w:anchor="_bookmark59" w:history="1">
        <w:r w:rsidRPr="00193B90">
          <w:rPr>
            <w:color w:val="000000" w:themeColor="text1"/>
            <w:w w:val="110"/>
          </w:rPr>
          <w:t>Oxera, 2006</w:t>
        </w:r>
      </w:hyperlink>
      <w:r w:rsidRPr="00193B90">
        <w:rPr>
          <w:color w:val="000000" w:themeColor="text1"/>
          <w:w w:val="110"/>
        </w:rPr>
        <w:t>). In such cases, carbon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 xml:space="preserve">become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endorsement labels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” </w:t>
      </w:r>
      <w:r w:rsidRPr="00193B90">
        <w:rPr>
          <w:color w:val="000000" w:themeColor="text1"/>
          <w:w w:val="110"/>
        </w:rPr>
        <w:t>(</w:t>
      </w:r>
      <w:hyperlink w:anchor="_bookmark50" w:history="1">
        <w:r w:rsidRPr="00193B90">
          <w:rPr>
            <w:color w:val="000000" w:themeColor="text1"/>
            <w:w w:val="110"/>
          </w:rPr>
          <w:t>Heinzle and Wüstenhagen,</w:t>
        </w:r>
        <w:r w:rsidRPr="00193B90">
          <w:rPr>
            <w:color w:val="000000" w:themeColor="text1"/>
            <w:spacing w:val="12"/>
            <w:w w:val="110"/>
          </w:rPr>
          <w:t xml:space="preserve"> </w:t>
        </w:r>
        <w:r w:rsidRPr="00193B90">
          <w:rPr>
            <w:color w:val="000000" w:themeColor="text1"/>
            <w:spacing w:val="-3"/>
            <w:w w:val="110"/>
          </w:rPr>
          <w:t>2012</w:t>
        </w:r>
      </w:hyperlink>
      <w:r w:rsidRPr="00193B90">
        <w:rPr>
          <w:color w:val="000000" w:themeColor="text1"/>
          <w:spacing w:val="-3"/>
          <w:w w:val="110"/>
        </w:rPr>
        <w:t>),</w:t>
      </w:r>
      <w:r w:rsidRPr="00193B90">
        <w:rPr>
          <w:color w:val="000000" w:themeColor="text1"/>
          <w:w w:val="104"/>
        </w:rPr>
        <w:t xml:space="preserve"> </w:t>
      </w:r>
      <w:r w:rsidRPr="00193B90">
        <w:rPr>
          <w:color w:val="000000" w:themeColor="text1"/>
          <w:w w:val="110"/>
        </w:rPr>
        <w:t xml:space="preserve">identifying a best-in-class product. As noted by </w:t>
      </w:r>
      <w:hyperlink w:anchor="_bookmark77" w:history="1">
        <w:r w:rsidRPr="00193B90">
          <w:rPr>
            <w:color w:val="000000" w:themeColor="text1"/>
            <w:w w:val="110"/>
          </w:rPr>
          <w:t>Wiser (1998</w:t>
        </w:r>
      </w:hyperlink>
      <w:r w:rsidRPr="00193B90">
        <w:rPr>
          <w:color w:val="000000" w:themeColor="text1"/>
          <w:w w:val="110"/>
        </w:rPr>
        <w:t>: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spacing w:val="-6"/>
          <w:w w:val="110"/>
        </w:rPr>
        <w:t>116),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only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‘</w:t>
      </w:r>
      <w:r w:rsidRPr="00193B90">
        <w:rPr>
          <w:color w:val="000000" w:themeColor="text1"/>
          <w:w w:val="110"/>
        </w:rPr>
        <w:t>greenest</w:t>
      </w:r>
      <w:r w:rsidRPr="00193B90">
        <w:rPr>
          <w:rFonts w:ascii="Arial" w:eastAsia="Arial" w:hAnsi="Arial" w:cs="Arial"/>
          <w:color w:val="000000" w:themeColor="text1"/>
          <w:w w:val="110"/>
        </w:rPr>
        <w:t>’</w:t>
      </w:r>
      <w:r w:rsidRPr="00193B90">
        <w:rPr>
          <w:rFonts w:ascii="Arial" w:eastAsia="Arial" w:hAnsi="Arial" w:cs="Arial"/>
          <w:color w:val="000000" w:themeColor="text1"/>
          <w:spacing w:val="13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consumers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will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satis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ed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solely</w:t>
      </w:r>
      <w:r w:rsidRPr="00193B90">
        <w:rPr>
          <w:color w:val="000000" w:themeColor="text1"/>
          <w:spacing w:val="23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an opportunity for altruism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color w:val="000000" w:themeColor="text1"/>
          <w:w w:val="110"/>
        </w:rPr>
        <w:t>. Enhancing notions of quality would</w:t>
      </w:r>
      <w:r w:rsidRPr="00193B90">
        <w:rPr>
          <w:color w:val="000000" w:themeColor="text1"/>
          <w:spacing w:val="-21"/>
          <w:w w:val="110"/>
        </w:rPr>
        <w:t xml:space="preserve"> </w:t>
      </w:r>
      <w:r w:rsidRPr="00193B90">
        <w:rPr>
          <w:color w:val="000000" w:themeColor="text1"/>
          <w:w w:val="110"/>
        </w:rPr>
        <w:t>thus,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 xml:space="preserve">in line with </w:t>
      </w:r>
      <w:hyperlink w:anchor="_bookmark64" w:history="1">
        <w:r w:rsidRPr="00193B90">
          <w:rPr>
            <w:color w:val="000000" w:themeColor="text1"/>
            <w:w w:val="110"/>
          </w:rPr>
          <w:t>Stern et al.'s (1999)</w:t>
        </w:r>
      </w:hyperlink>
      <w:r w:rsidRPr="00193B90">
        <w:rPr>
          <w:color w:val="000000" w:themeColor="text1"/>
          <w:w w:val="110"/>
        </w:rPr>
        <w:t xml:space="preserve"> Value-Belief-Norm theory, allow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align altruistic and biospheric values with egoistic values,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thus facilitating changes in personal norms, and, ultimately,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pro-</w:t>
      </w:r>
      <w:r w:rsidRPr="00193B90">
        <w:rPr>
          <w:color w:val="000000" w:themeColor="text1"/>
          <w:w w:val="126"/>
        </w:rPr>
        <w:t xml:space="preserve"> </w:t>
      </w:r>
      <w:r w:rsidRPr="00193B90">
        <w:rPr>
          <w:color w:val="000000" w:themeColor="text1"/>
          <w:w w:val="110"/>
        </w:rPr>
        <w:t>environmental behaviour. Carbon labels may thus make a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contri-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bution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awareness,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knowledge,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and,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more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limited</w:t>
      </w:r>
      <w:r w:rsidRPr="00193B90">
        <w:rPr>
          <w:color w:val="000000" w:themeColor="text1"/>
          <w:spacing w:val="31"/>
          <w:w w:val="110"/>
        </w:rPr>
        <w:t xml:space="preserve"> </w:t>
      </w:r>
      <w:r w:rsidRPr="00193B90">
        <w:rPr>
          <w:color w:val="000000" w:themeColor="text1"/>
          <w:w w:val="110"/>
        </w:rPr>
        <w:t>degree,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behavioural</w:t>
      </w:r>
      <w:r w:rsidRPr="00193B90">
        <w:rPr>
          <w:color w:val="000000" w:themeColor="text1"/>
          <w:spacing w:val="5"/>
          <w:w w:val="110"/>
        </w:rPr>
        <w:t xml:space="preserve"> </w:t>
      </w:r>
      <w:r w:rsidRPr="00193B90">
        <w:rPr>
          <w:color w:val="000000" w:themeColor="text1"/>
          <w:w w:val="110"/>
        </w:rPr>
        <w:t>change.</w:t>
      </w:r>
    </w:p>
    <w:p w:rsidR="00AC260A" w:rsidRPr="00193B90" w:rsidRDefault="00710CF0">
      <w:pPr>
        <w:pStyle w:val="Textkrper"/>
        <w:spacing w:line="266" w:lineRule="auto"/>
        <w:ind w:right="104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Finally,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needs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noted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depending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on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service,</w:t>
      </w:r>
      <w:r w:rsidRPr="00193B90">
        <w:rPr>
          <w:color w:val="000000" w:themeColor="text1"/>
          <w:spacing w:val="-2"/>
          <w:w w:val="110"/>
        </w:rPr>
        <w:t xml:space="preserve"> </w:t>
      </w:r>
      <w:r w:rsidRPr="00193B90">
        <w:rPr>
          <w:color w:val="000000" w:themeColor="text1"/>
          <w:w w:val="110"/>
        </w:rPr>
        <w:t>there are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differences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between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need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taken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into consideration.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With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regard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road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transport,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fuel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ef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ciencies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for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both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owned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-11"/>
          <w:w w:val="110"/>
        </w:rPr>
        <w:t xml:space="preserve"> </w:t>
      </w:r>
      <w:r w:rsidRPr="00193B90">
        <w:rPr>
          <w:color w:val="000000" w:themeColor="text1"/>
          <w:w w:val="110"/>
        </w:rPr>
        <w:t>hired</w:t>
      </w:r>
      <w:r w:rsidRPr="00193B90">
        <w:rPr>
          <w:color w:val="000000" w:themeColor="text1"/>
          <w:spacing w:val="-10"/>
          <w:w w:val="110"/>
        </w:rPr>
        <w:t xml:space="preserve"> </w:t>
      </w:r>
      <w:r w:rsidRPr="00193B90">
        <w:rPr>
          <w:color w:val="000000" w:themeColor="text1"/>
          <w:w w:val="110"/>
        </w:rPr>
        <w:t>cars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can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easily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deducted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-9"/>
          <w:w w:val="110"/>
        </w:rPr>
        <w:t xml:space="preserve"> </w:t>
      </w:r>
      <w:r w:rsidRPr="00193B90">
        <w:rPr>
          <w:color w:val="000000" w:themeColor="text1"/>
          <w:w w:val="110"/>
        </w:rPr>
        <w:t>labels,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long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as these consider and rank all cars. Germany, with an approach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to rank cars in classes, compares SUVs only with SUVs, with 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obscure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result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large,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emission-intense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car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may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ranked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green</w:t>
      </w:r>
      <w:r w:rsidRPr="00193B90">
        <w:rPr>
          <w:rFonts w:ascii="Arial" w:eastAsia="Arial" w:hAnsi="Arial" w:cs="Arial"/>
          <w:color w:val="000000" w:themeColor="text1"/>
          <w:w w:val="110"/>
        </w:rPr>
        <w:t xml:space="preserve">” </w:t>
      </w:r>
      <w:r w:rsidRPr="00193B90">
        <w:rPr>
          <w:color w:val="000000" w:themeColor="text1"/>
          <w:w w:val="110"/>
        </w:rPr>
        <w:t>choice, while a small, low-emission car may be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 xml:space="preserve">ranked </w:t>
      </w:r>
      <w:r w:rsidRPr="00193B90">
        <w:rPr>
          <w:rFonts w:ascii="Arial" w:eastAsia="Arial" w:hAnsi="Arial" w:cs="Arial"/>
          <w:color w:val="000000" w:themeColor="text1"/>
          <w:w w:val="110"/>
        </w:rPr>
        <w:t>“</w:t>
      </w:r>
      <w:r w:rsidRPr="00193B90">
        <w:rPr>
          <w:color w:val="000000" w:themeColor="text1"/>
          <w:w w:val="110"/>
        </w:rPr>
        <w:t>orange</w:t>
      </w:r>
      <w:r w:rsidRPr="00193B90">
        <w:rPr>
          <w:rFonts w:ascii="Arial" w:eastAsia="Arial" w:hAnsi="Arial" w:cs="Arial"/>
          <w:color w:val="000000" w:themeColor="text1"/>
          <w:w w:val="110"/>
        </w:rPr>
        <w:t>”</w:t>
      </w:r>
      <w:r w:rsidRPr="00193B90">
        <w:rPr>
          <w:color w:val="000000" w:themeColor="text1"/>
          <w:w w:val="110"/>
        </w:rPr>
        <w:t>. This is likely to confuse consumers, also requiring</w:t>
      </w:r>
      <w:r w:rsidRPr="00193B90">
        <w:rPr>
          <w:color w:val="000000" w:themeColor="text1"/>
          <w:spacing w:val="9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higher degree of carbon literacy. Air transport can be compared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 xml:space="preserve">the basis of identical routes, though various factors </w:t>
      </w:r>
      <w:r w:rsidRPr="00193B90">
        <w:rPr>
          <w:rFonts w:ascii="Toolbox Std" w:eastAsia="Toolbox Std" w:hAnsi="Toolbox Std" w:cs="Toolbox Std"/>
          <w:color w:val="000000" w:themeColor="text1"/>
          <w:w w:val="110"/>
        </w:rPr>
        <w:t xml:space="preserve">e </w:t>
      </w:r>
      <w:r w:rsidRPr="00193B90">
        <w:rPr>
          <w:color w:val="000000" w:themeColor="text1"/>
          <w:w w:val="110"/>
        </w:rPr>
        <w:t>such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w w:val="106"/>
        </w:rPr>
        <w:t xml:space="preserve"> </w:t>
      </w:r>
      <w:r w:rsidRPr="00193B90">
        <w:rPr>
          <w:color w:val="000000" w:themeColor="text1"/>
          <w:w w:val="110"/>
        </w:rPr>
        <w:t>freight,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stopovers,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load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factors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rFonts w:ascii="Toolbox Std" w:eastAsia="Toolbox Std" w:hAnsi="Toolbox Std" w:cs="Toolbox Std"/>
          <w:color w:val="000000" w:themeColor="text1"/>
          <w:w w:val="110"/>
        </w:rPr>
        <w:t>e</w:t>
      </w:r>
      <w:r w:rsidRPr="00193B90">
        <w:rPr>
          <w:rFonts w:ascii="Toolbox Std" w:eastAsia="Toolbox Std" w:hAnsi="Toolbox Std" w:cs="Toolbox Std"/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need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considered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comparison. In the case of cruise ships, 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 journeys</w:t>
      </w:r>
      <w:r w:rsidRPr="00193B90">
        <w:rPr>
          <w:color w:val="000000" w:themeColor="text1"/>
          <w:spacing w:val="17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have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be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compared,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rather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than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vessel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type,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itinerary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or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speed,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i.e.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the factors in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ﬂ</w:t>
      </w:r>
      <w:r w:rsidRPr="00193B90">
        <w:rPr>
          <w:color w:val="000000" w:themeColor="text1"/>
          <w:w w:val="110"/>
        </w:rPr>
        <w:t>uencing 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 per passenger per kilometre</w:t>
      </w:r>
      <w:r w:rsidRPr="00193B90">
        <w:rPr>
          <w:color w:val="000000" w:themeColor="text1"/>
          <w:spacing w:val="2"/>
          <w:w w:val="110"/>
        </w:rPr>
        <w:t xml:space="preserve"> </w:t>
      </w:r>
      <w:r w:rsidRPr="00193B90">
        <w:rPr>
          <w:color w:val="000000" w:themeColor="text1"/>
          <w:w w:val="110"/>
        </w:rPr>
        <w:t>emis-</w:t>
      </w:r>
      <w:r w:rsidRPr="00193B90">
        <w:rPr>
          <w:color w:val="000000" w:themeColor="text1"/>
          <w:w w:val="112"/>
        </w:rPr>
        <w:t xml:space="preserve"> </w:t>
      </w:r>
      <w:r w:rsidRPr="00193B90">
        <w:rPr>
          <w:color w:val="000000" w:themeColor="text1"/>
          <w:w w:val="110"/>
        </w:rPr>
        <w:t>sions. Hotels and other providers primarily using electricity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have to detail the source of the power purchased, with for</w:t>
      </w:r>
      <w:r w:rsidRPr="00193B90">
        <w:rPr>
          <w:color w:val="000000" w:themeColor="text1"/>
          <w:spacing w:val="16"/>
          <w:w w:val="110"/>
        </w:rPr>
        <w:t xml:space="preserve"> </w:t>
      </w:r>
      <w:r w:rsidRPr="00193B90">
        <w:rPr>
          <w:color w:val="000000" w:themeColor="text1"/>
          <w:w w:val="110"/>
        </w:rPr>
        <w:t>instance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nuclear power being a low-carbon, high-risk choice that is likely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be perceived less favourably by customers. Overall, this</w:t>
      </w:r>
      <w:r w:rsidRPr="00193B90">
        <w:rPr>
          <w:color w:val="000000" w:themeColor="text1"/>
          <w:spacing w:val="26"/>
          <w:w w:val="110"/>
        </w:rPr>
        <w:t xml:space="preserve"> </w:t>
      </w:r>
      <w:r w:rsidRPr="00193B90">
        <w:rPr>
          <w:color w:val="000000" w:themeColor="text1"/>
          <w:w w:val="110"/>
        </w:rPr>
        <w:t>indicates</w:t>
      </w:r>
      <w:r w:rsidRPr="00193B90">
        <w:rPr>
          <w:color w:val="000000" w:themeColor="text1"/>
          <w:w w:val="105"/>
        </w:rPr>
        <w:t xml:space="preserve"> </w:t>
      </w:r>
      <w:r w:rsidRPr="00193B90">
        <w:rPr>
          <w:color w:val="000000" w:themeColor="text1"/>
          <w:w w:val="110"/>
        </w:rPr>
        <w:t>that more groundwork has to be done to implement carbon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labels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on a broad basis, using similar standards, considering issues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carbon literacy, knowledge domains, and the overall reliability</w:t>
      </w:r>
      <w:r w:rsidRPr="00193B90">
        <w:rPr>
          <w:color w:val="000000" w:themeColor="text1"/>
          <w:spacing w:val="12"/>
          <w:w w:val="110"/>
        </w:rPr>
        <w:t xml:space="preserve"> </w:t>
      </w:r>
      <w:r w:rsidRPr="00193B90">
        <w:rPr>
          <w:color w:val="000000" w:themeColor="text1"/>
          <w:w w:val="110"/>
        </w:rPr>
        <w:t>and validity of such</w:t>
      </w:r>
      <w:r w:rsidRPr="00193B90">
        <w:rPr>
          <w:color w:val="000000" w:themeColor="text1"/>
          <w:spacing w:val="24"/>
          <w:w w:val="110"/>
        </w:rPr>
        <w:t xml:space="preserve"> </w:t>
      </w:r>
      <w:r w:rsidRPr="00193B90">
        <w:rPr>
          <w:color w:val="000000" w:themeColor="text1"/>
          <w:w w:val="110"/>
        </w:rPr>
        <w:t>labels.</w:t>
      </w:r>
    </w:p>
    <w:p w:rsidR="00AC260A" w:rsidRPr="00193B90" w:rsidRDefault="00AC260A">
      <w:pPr>
        <w:spacing w:before="11"/>
        <w:rPr>
          <w:rFonts w:ascii="Cambria" w:eastAsia="Cambria" w:hAnsi="Cambria" w:cs="Cambria"/>
          <w:color w:val="000000" w:themeColor="text1"/>
          <w:sz w:val="17"/>
          <w:szCs w:val="17"/>
        </w:rPr>
      </w:pPr>
    </w:p>
    <w:p w:rsidR="00AC260A" w:rsidRPr="00193B90" w:rsidRDefault="00710CF0">
      <w:pPr>
        <w:pStyle w:val="Listenabsatz"/>
        <w:numPr>
          <w:ilvl w:val="0"/>
          <w:numId w:val="1"/>
        </w:numPr>
        <w:tabs>
          <w:tab w:val="left" w:pos="353"/>
        </w:tabs>
        <w:ind w:left="352"/>
        <w:jc w:val="both"/>
        <w:rPr>
          <w:rFonts w:ascii="Cambria" w:eastAsia="Cambria" w:hAnsi="Cambria" w:cs="Cambria"/>
          <w:color w:val="000000" w:themeColor="text1"/>
          <w:sz w:val="16"/>
          <w:szCs w:val="16"/>
        </w:rPr>
      </w:pPr>
      <w:r w:rsidRPr="00193B90">
        <w:rPr>
          <w:rFonts w:ascii="Cambria"/>
          <w:color w:val="000000" w:themeColor="text1"/>
          <w:w w:val="115"/>
          <w:sz w:val="16"/>
        </w:rPr>
        <w:t>Conclusions</w:t>
      </w:r>
    </w:p>
    <w:p w:rsidR="00AC260A" w:rsidRPr="00193B90" w:rsidRDefault="00AC260A">
      <w:pPr>
        <w:spacing w:before="8"/>
        <w:rPr>
          <w:rFonts w:ascii="Cambria" w:eastAsia="Cambria" w:hAnsi="Cambria" w:cs="Cambria"/>
          <w:color w:val="000000" w:themeColor="text1"/>
          <w:sz w:val="19"/>
          <w:szCs w:val="19"/>
        </w:rPr>
      </w:pPr>
    </w:p>
    <w:p w:rsidR="00AC260A" w:rsidRPr="00193B90" w:rsidRDefault="00710CF0">
      <w:pPr>
        <w:pStyle w:val="Textkrper"/>
        <w:spacing w:line="268" w:lineRule="auto"/>
        <w:ind w:right="105" w:firstLine="238"/>
        <w:jc w:val="both"/>
        <w:rPr>
          <w:color w:val="000000" w:themeColor="text1"/>
        </w:rPr>
      </w:pPr>
      <w:r w:rsidRPr="00193B90">
        <w:rPr>
          <w:color w:val="000000" w:themeColor="text1"/>
          <w:w w:val="110"/>
        </w:rPr>
        <w:t>Carbon labels can make a contribution to more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climatically sustainable choices, as they allow for comparison between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similar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products. In tourism, carbon labels can now be found in almost</w:t>
      </w:r>
      <w:r w:rsidRPr="00193B90">
        <w:rPr>
          <w:color w:val="000000" w:themeColor="text1"/>
          <w:spacing w:val="6"/>
          <w:w w:val="110"/>
        </w:rPr>
        <w:t xml:space="preserve"> </w:t>
      </w:r>
      <w:r w:rsidRPr="00193B90">
        <w:rPr>
          <w:color w:val="000000" w:themeColor="text1"/>
          <w:w w:val="110"/>
        </w:rPr>
        <w:t>all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sub-sectors, but they are developed on the basis of</w:t>
      </w:r>
      <w:r w:rsidRPr="00193B90">
        <w:rPr>
          <w:color w:val="000000" w:themeColor="text1"/>
          <w:spacing w:val="21"/>
          <w:w w:val="110"/>
        </w:rPr>
        <w:t xml:space="preserve"> </w:t>
      </w:r>
      <w:r w:rsidRPr="00193B90">
        <w:rPr>
          <w:color w:val="000000" w:themeColor="text1"/>
          <w:w w:val="110"/>
        </w:rPr>
        <w:t>incoherent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approaches, and suffer from a lack of persuasive</w:t>
      </w:r>
      <w:r w:rsidRPr="00193B90">
        <w:rPr>
          <w:color w:val="000000" w:themeColor="text1"/>
          <w:spacing w:val="38"/>
          <w:w w:val="110"/>
        </w:rPr>
        <w:t xml:space="preserve"> </w:t>
      </w:r>
      <w:r w:rsidRPr="00193B90">
        <w:rPr>
          <w:color w:val="000000" w:themeColor="text1"/>
          <w:w w:val="110"/>
        </w:rPr>
        <w:t>communication.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Research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presented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in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this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paper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suggests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colour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schemes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in combination with factual emissions information better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address</w:t>
      </w:r>
      <w:r w:rsidRPr="00193B90">
        <w:rPr>
          <w:color w:val="000000" w:themeColor="text1"/>
          <w:w w:val="107"/>
        </w:rPr>
        <w:t xml:space="preserve"> </w:t>
      </w:r>
      <w:r w:rsidRPr="00193B90">
        <w:rPr>
          <w:color w:val="000000" w:themeColor="text1"/>
          <w:w w:val="110"/>
        </w:rPr>
        <w:t>different degrees of carbon capability, allowing a wide range</w:t>
      </w:r>
      <w:r w:rsidRPr="00193B90">
        <w:rPr>
          <w:color w:val="000000" w:themeColor="text1"/>
          <w:spacing w:val="-12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travellers to understand these labels, while also providing</w:t>
      </w:r>
      <w:r w:rsidRPr="00193B90">
        <w:rPr>
          <w:color w:val="000000" w:themeColor="text1"/>
          <w:spacing w:val="7"/>
          <w:w w:val="110"/>
        </w:rPr>
        <w:t xml:space="preserve"> </w:t>
      </w:r>
      <w:r w:rsidRPr="00193B90">
        <w:rPr>
          <w:color w:val="000000" w:themeColor="text1"/>
          <w:w w:val="110"/>
        </w:rPr>
        <w:t>factual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information  on  CO</w:t>
      </w:r>
      <w:r w:rsidRPr="00193B90">
        <w:rPr>
          <w:color w:val="000000" w:themeColor="text1"/>
          <w:w w:val="110"/>
          <w:position w:val="-2"/>
          <w:sz w:val="12"/>
        </w:rPr>
        <w:t xml:space="preserve">2  </w:t>
      </w:r>
      <w:r w:rsidRPr="00193B90">
        <w:rPr>
          <w:color w:val="000000" w:themeColor="text1"/>
          <w:w w:val="110"/>
        </w:rPr>
        <w:t xml:space="preserve">emissions.  </w:t>
      </w:r>
      <w:r w:rsidRPr="00193B90">
        <w:rPr>
          <w:color w:val="000000" w:themeColor="text1"/>
          <w:spacing w:val="-5"/>
          <w:w w:val="110"/>
        </w:rPr>
        <w:t xml:space="preserve">To  </w:t>
      </w:r>
      <w:r w:rsidRPr="00193B90">
        <w:rPr>
          <w:color w:val="000000" w:themeColor="text1"/>
          <w:w w:val="110"/>
        </w:rPr>
        <w:t>optimize  carbon  labels</w:t>
      </w:r>
      <w:r w:rsidRPr="00193B90">
        <w:rPr>
          <w:color w:val="000000" w:themeColor="text1"/>
          <w:spacing w:val="15"/>
          <w:w w:val="110"/>
        </w:rPr>
        <w:t xml:space="preserve"> </w:t>
      </w:r>
      <w:r w:rsidRPr="00193B90">
        <w:rPr>
          <w:color w:val="000000" w:themeColor="text1"/>
          <w:w w:val="110"/>
        </w:rPr>
        <w:t>would</w:t>
      </w:r>
    </w:p>
    <w:p w:rsidR="00AC260A" w:rsidRPr="00193B90" w:rsidRDefault="00AC260A">
      <w:pPr>
        <w:spacing w:line="268" w:lineRule="auto"/>
        <w:jc w:val="both"/>
        <w:rPr>
          <w:color w:val="000000" w:themeColor="text1"/>
        </w:rPr>
        <w:sectPr w:rsidR="00AC260A" w:rsidRPr="00193B90">
          <w:type w:val="continuous"/>
          <w:pgSz w:w="11910" w:h="15880"/>
          <w:pgMar w:top="520" w:right="740" w:bottom="660" w:left="540" w:header="720" w:footer="720" w:gutter="0"/>
          <w:cols w:num="2" w:space="720" w:equalWidth="0">
            <w:col w:w="5139" w:space="241"/>
            <w:col w:w="5250"/>
          </w:cols>
        </w:sectPr>
      </w:pP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pgSz w:w="11910" w:h="15880"/>
          <w:pgMar w:top="1080" w:right="540" w:bottom="660" w:left="740" w:header="210" w:footer="465" w:gutter="0"/>
          <w:cols w:space="720"/>
        </w:sectPr>
      </w:pPr>
    </w:p>
    <w:p w:rsidR="00AC260A" w:rsidRPr="00193B90" w:rsidRDefault="00710CF0">
      <w:pPr>
        <w:pStyle w:val="Textkrper"/>
        <w:spacing w:before="75" w:line="266" w:lineRule="auto"/>
        <w:ind w:left="110"/>
        <w:jc w:val="both"/>
        <w:rPr>
          <w:color w:val="000000" w:themeColor="text1"/>
        </w:rPr>
      </w:pPr>
      <w:bookmarkStart w:id="21" w:name="References"/>
      <w:bookmarkEnd w:id="21"/>
      <w:r w:rsidRPr="00193B90">
        <w:rPr>
          <w:color w:val="000000" w:themeColor="text1"/>
          <w:w w:val="110"/>
        </w:rPr>
        <w:lastRenderedPageBreak/>
        <w:t>likely result in improved readability and appeal,</w:t>
      </w:r>
      <w:r w:rsidRPr="00193B90">
        <w:rPr>
          <w:color w:val="000000" w:themeColor="text1"/>
          <w:spacing w:val="35"/>
          <w:w w:val="110"/>
        </w:rPr>
        <w:t xml:space="preserve"> </w:t>
      </w:r>
      <w:r w:rsidRPr="00193B90">
        <w:rPr>
          <w:color w:val="000000" w:themeColor="text1"/>
          <w:w w:val="110"/>
        </w:rPr>
        <w:t>facilitating behavioural</w:t>
      </w:r>
      <w:r w:rsidRPr="00193B90">
        <w:rPr>
          <w:color w:val="000000" w:themeColor="text1"/>
          <w:spacing w:val="-8"/>
          <w:w w:val="110"/>
        </w:rPr>
        <w:t xml:space="preserve"> </w:t>
      </w:r>
      <w:r w:rsidRPr="00193B90">
        <w:rPr>
          <w:color w:val="000000" w:themeColor="text1"/>
          <w:w w:val="110"/>
        </w:rPr>
        <w:t>change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among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a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greater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share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travellers.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spacing w:val="-5"/>
          <w:w w:val="110"/>
        </w:rPr>
        <w:t>To</w:t>
      </w:r>
      <w:r w:rsidRPr="00193B90">
        <w:rPr>
          <w:color w:val="000000" w:themeColor="text1"/>
          <w:spacing w:val="-7"/>
          <w:w w:val="110"/>
        </w:rPr>
        <w:t xml:space="preserve"> </w:t>
      </w:r>
      <w:r w:rsidRPr="00193B90">
        <w:rPr>
          <w:color w:val="000000" w:themeColor="text1"/>
          <w:w w:val="110"/>
        </w:rPr>
        <w:t>improve the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impact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labels,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it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is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also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advisable</w:t>
      </w:r>
      <w:r w:rsidRPr="00193B90">
        <w:rPr>
          <w:color w:val="000000" w:themeColor="text1"/>
          <w:spacing w:val="20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18"/>
          <w:w w:val="110"/>
        </w:rPr>
        <w:t xml:space="preserve"> </w:t>
      </w:r>
      <w:r w:rsidRPr="00193B90">
        <w:rPr>
          <w:color w:val="000000" w:themeColor="text1"/>
          <w:w w:val="110"/>
        </w:rPr>
        <w:t>market</w:t>
      </w:r>
      <w:r w:rsidRPr="00193B90">
        <w:rPr>
          <w:color w:val="000000" w:themeColor="text1"/>
          <w:spacing w:val="19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labels as endorsement or quality labels, i.e. referring to low</w:t>
      </w:r>
      <w:r w:rsidRPr="00193B90">
        <w:rPr>
          <w:color w:val="000000" w:themeColor="text1"/>
          <w:spacing w:val="22"/>
          <w:w w:val="110"/>
        </w:rPr>
        <w:t xml:space="preserve"> </w:t>
      </w:r>
      <w:r w:rsidRPr="00193B90">
        <w:rPr>
          <w:color w:val="000000" w:themeColor="text1"/>
          <w:w w:val="110"/>
        </w:rPr>
        <w:t>carbon</w:t>
      </w:r>
      <w:r w:rsidRPr="00193B90">
        <w:rPr>
          <w:color w:val="000000" w:themeColor="text1"/>
          <w:w w:val="108"/>
        </w:rPr>
        <w:t xml:space="preserve"> </w:t>
      </w:r>
      <w:r w:rsidRPr="00193B90">
        <w:rPr>
          <w:color w:val="000000" w:themeColor="text1"/>
          <w:w w:val="110"/>
        </w:rPr>
        <w:t>products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as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higher</w:t>
      </w:r>
      <w:r w:rsidRPr="00193B90">
        <w:rPr>
          <w:color w:val="000000" w:themeColor="text1"/>
          <w:spacing w:val="27"/>
          <w:w w:val="110"/>
        </w:rPr>
        <w:t xml:space="preserve"> </w:t>
      </w:r>
      <w:r w:rsidRPr="00193B90">
        <w:rPr>
          <w:color w:val="000000" w:themeColor="text1"/>
          <w:w w:val="110"/>
        </w:rPr>
        <w:t>quality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products.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Further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studies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of</w:t>
      </w:r>
      <w:r w:rsidRPr="00193B90">
        <w:rPr>
          <w:color w:val="000000" w:themeColor="text1"/>
          <w:spacing w:val="29"/>
          <w:w w:val="110"/>
        </w:rPr>
        <w:t xml:space="preserve"> </w:t>
      </w:r>
      <w:r w:rsidRPr="00193B90">
        <w:rPr>
          <w:color w:val="000000" w:themeColor="text1"/>
          <w:w w:val="110"/>
        </w:rPr>
        <w:t>different</w:t>
      </w:r>
      <w:r w:rsidRPr="00193B90">
        <w:rPr>
          <w:color w:val="000000" w:themeColor="text1"/>
          <w:w w:val="109"/>
        </w:rPr>
        <w:t xml:space="preserve"> </w:t>
      </w:r>
      <w:r w:rsidRPr="00193B90">
        <w:rPr>
          <w:color w:val="000000" w:themeColor="text1"/>
          <w:w w:val="110"/>
        </w:rPr>
        <w:t>traveller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types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and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rFonts w:ascii="Toolbox Std" w:eastAsia="Toolbox Std" w:hAnsi="Toolbox Std" w:cs="Toolbox Std"/>
          <w:color w:val="000000" w:themeColor="text1"/>
          <w:w w:val="110"/>
        </w:rPr>
        <w:t>e</w:t>
      </w:r>
      <w:r w:rsidRPr="00193B90">
        <w:rPr>
          <w:rFonts w:ascii="Toolbox Std" w:eastAsia="Toolbox Std" w:hAnsi="Toolbox Std" w:cs="Toolbox Std"/>
          <w:color w:val="000000" w:themeColor="text1"/>
          <w:spacing w:val="-16"/>
          <w:w w:val="110"/>
        </w:rPr>
        <w:t xml:space="preserve"> </w:t>
      </w:r>
      <w:r w:rsidRPr="00193B90">
        <w:rPr>
          <w:color w:val="000000" w:themeColor="text1"/>
          <w:w w:val="110"/>
        </w:rPr>
        <w:t>cultures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are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needed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to</w:t>
      </w:r>
      <w:r w:rsidRPr="00193B90">
        <w:rPr>
          <w:color w:val="000000" w:themeColor="text1"/>
          <w:spacing w:val="-6"/>
          <w:w w:val="110"/>
        </w:rPr>
        <w:t xml:space="preserve"> </w:t>
      </w:r>
      <w:r w:rsidRPr="00193B90">
        <w:rPr>
          <w:color w:val="000000" w:themeColor="text1"/>
          <w:w w:val="110"/>
        </w:rPr>
        <w:t>con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rm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these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ndings,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however.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Apart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from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these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speci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c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rFonts w:ascii="Times New Roman" w:eastAsia="Times New Roman" w:hAnsi="Times New Roman" w:cs="Times New Roman"/>
          <w:color w:val="000000" w:themeColor="text1"/>
          <w:w w:val="110"/>
        </w:rPr>
        <w:t>ﬁ</w:t>
      </w:r>
      <w:r w:rsidRPr="00193B90">
        <w:rPr>
          <w:color w:val="000000" w:themeColor="text1"/>
          <w:w w:val="110"/>
        </w:rPr>
        <w:t>ndings,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the</w:t>
      </w:r>
      <w:r w:rsidRPr="00193B90">
        <w:rPr>
          <w:color w:val="000000" w:themeColor="text1"/>
          <w:spacing w:val="-4"/>
          <w:w w:val="110"/>
        </w:rPr>
        <w:t xml:space="preserve"> </w:t>
      </w:r>
      <w:r w:rsidRPr="00193B90">
        <w:rPr>
          <w:color w:val="000000" w:themeColor="text1"/>
          <w:w w:val="110"/>
        </w:rPr>
        <w:t>study</w:t>
      </w:r>
      <w:r w:rsidRPr="00193B90">
        <w:rPr>
          <w:color w:val="000000" w:themeColor="text1"/>
          <w:spacing w:val="-5"/>
          <w:w w:val="110"/>
        </w:rPr>
        <w:t xml:space="preserve"> </w:t>
      </w:r>
      <w:r w:rsidRPr="00193B90">
        <w:rPr>
          <w:color w:val="000000" w:themeColor="text1"/>
          <w:w w:val="110"/>
        </w:rPr>
        <w:t>suggests</w:t>
      </w:r>
      <w:r w:rsidRPr="00193B90">
        <w:rPr>
          <w:color w:val="000000" w:themeColor="text1"/>
          <w:spacing w:val="-3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it is of great relevance to increase tourists' carbon literacy.</w:t>
      </w:r>
      <w:r w:rsidRPr="00193B90">
        <w:rPr>
          <w:color w:val="000000" w:themeColor="text1"/>
          <w:spacing w:val="28"/>
          <w:w w:val="110"/>
        </w:rPr>
        <w:t xml:space="preserve"> </w:t>
      </w:r>
      <w:r w:rsidRPr="00193B90">
        <w:rPr>
          <w:color w:val="000000" w:themeColor="text1"/>
          <w:w w:val="110"/>
        </w:rPr>
        <w:t>Clearly,</w:t>
      </w:r>
      <w:r w:rsidRPr="00193B90">
        <w:rPr>
          <w:color w:val="000000" w:themeColor="text1"/>
          <w:w w:val="115"/>
        </w:rPr>
        <w:t xml:space="preserve"> </w:t>
      </w:r>
      <w:r w:rsidRPr="00193B90">
        <w:rPr>
          <w:color w:val="000000" w:themeColor="text1"/>
          <w:w w:val="110"/>
        </w:rPr>
        <w:t>even though evidence as presented in this paper suggests</w:t>
      </w:r>
      <w:r w:rsidRPr="00193B90">
        <w:rPr>
          <w:color w:val="000000" w:themeColor="text1"/>
          <w:spacing w:val="25"/>
          <w:w w:val="110"/>
        </w:rPr>
        <w:t xml:space="preserve"> </w:t>
      </w:r>
      <w:r w:rsidRPr="00193B90">
        <w:rPr>
          <w:color w:val="000000" w:themeColor="text1"/>
          <w:w w:val="110"/>
        </w:rPr>
        <w:t>that</w:t>
      </w:r>
      <w:r w:rsidRPr="00193B90">
        <w:rPr>
          <w:color w:val="000000" w:themeColor="text1"/>
          <w:w w:val="111"/>
        </w:rPr>
        <w:t xml:space="preserve"> </w:t>
      </w:r>
      <w:r w:rsidRPr="00193B90">
        <w:rPr>
          <w:color w:val="000000" w:themeColor="text1"/>
          <w:w w:val="110"/>
        </w:rPr>
        <w:t>carbon labels can make a contribution to behavioural change,</w:t>
      </w:r>
      <w:r w:rsidRPr="00193B90">
        <w:rPr>
          <w:color w:val="000000" w:themeColor="text1"/>
          <w:spacing w:val="-22"/>
          <w:w w:val="110"/>
        </w:rPr>
        <w:t xml:space="preserve"> </w:t>
      </w:r>
      <w:r w:rsidRPr="00193B90">
        <w:rPr>
          <w:color w:val="000000" w:themeColor="text1"/>
          <w:w w:val="110"/>
        </w:rPr>
        <w:t>these are no substitute for climate</w:t>
      </w:r>
      <w:r w:rsidRPr="00193B90">
        <w:rPr>
          <w:color w:val="000000" w:themeColor="text1"/>
          <w:spacing w:val="30"/>
          <w:w w:val="110"/>
        </w:rPr>
        <w:t xml:space="preserve"> </w:t>
      </w:r>
      <w:r w:rsidRPr="00193B90">
        <w:rPr>
          <w:color w:val="000000" w:themeColor="text1"/>
          <w:w w:val="110"/>
        </w:rPr>
        <w:t>policy.</w:t>
      </w: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6"/>
          <w:szCs w:val="16"/>
        </w:rPr>
      </w:pPr>
    </w:p>
    <w:p w:rsidR="00AC260A" w:rsidRPr="00193B90" w:rsidRDefault="00AC260A">
      <w:pPr>
        <w:spacing w:before="3"/>
        <w:rPr>
          <w:rFonts w:ascii="Cambria" w:eastAsia="Cambria" w:hAnsi="Cambria" w:cs="Cambria"/>
          <w:color w:val="000000" w:themeColor="text1"/>
          <w:sz w:val="15"/>
          <w:szCs w:val="15"/>
        </w:rPr>
      </w:pPr>
    </w:p>
    <w:p w:rsidR="00AC260A" w:rsidRPr="00193B90" w:rsidRDefault="00710CF0">
      <w:pPr>
        <w:pStyle w:val="Textkrper"/>
        <w:ind w:left="110"/>
        <w:rPr>
          <w:rFonts w:cs="Cambria"/>
          <w:color w:val="000000" w:themeColor="text1"/>
          <w:lang w:val="de-DE"/>
        </w:rPr>
      </w:pPr>
      <w:r w:rsidRPr="00193B90">
        <w:rPr>
          <w:color w:val="000000" w:themeColor="text1"/>
          <w:w w:val="115"/>
          <w:lang w:val="de-DE"/>
        </w:rPr>
        <w:t>References</w:t>
      </w:r>
    </w:p>
    <w:p w:rsidR="00AC260A" w:rsidRPr="00193B90" w:rsidRDefault="00AC260A">
      <w:pPr>
        <w:spacing w:before="1"/>
        <w:rPr>
          <w:rFonts w:ascii="Cambria" w:eastAsia="Cambria" w:hAnsi="Cambria" w:cs="Cambria"/>
          <w:color w:val="000000" w:themeColor="text1"/>
          <w:sz w:val="18"/>
          <w:szCs w:val="18"/>
          <w:lang w:val="de-DE"/>
        </w:rPr>
      </w:pPr>
    </w:p>
    <w:p w:rsidR="00AC260A" w:rsidRPr="00193B90" w:rsidRDefault="00710CF0">
      <w:pPr>
        <w:spacing w:line="271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rFonts w:ascii="Cambria"/>
          <w:color w:val="000000" w:themeColor="text1"/>
          <w:w w:val="115"/>
          <w:sz w:val="12"/>
          <w:lang w:val="de-DE"/>
        </w:rPr>
        <w:t xml:space="preserve">AIDA, </w:t>
      </w:r>
      <w:r w:rsidRPr="00193B90">
        <w:rPr>
          <w:rFonts w:ascii="Cambria"/>
          <w:color w:val="000000" w:themeColor="text1"/>
          <w:spacing w:val="-3"/>
          <w:w w:val="115"/>
          <w:sz w:val="12"/>
          <w:lang w:val="de-DE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  <w:lang w:val="de-DE"/>
        </w:rPr>
        <w:t>Aida in Zahlen. Available at:</w:t>
      </w:r>
      <w:r w:rsidRPr="00193B90">
        <w:rPr>
          <w:rFonts w:ascii="Cambria"/>
          <w:color w:val="000000" w:themeColor="text1"/>
          <w:spacing w:val="3"/>
          <w:w w:val="115"/>
          <w:sz w:val="12"/>
          <w:lang w:val="de-DE"/>
        </w:rPr>
        <w:t xml:space="preserve"> </w:t>
      </w:r>
      <w:hyperlink r:id="rId28">
        <w:r w:rsidRPr="00193B90">
          <w:rPr>
            <w:rFonts w:ascii="Cambria"/>
            <w:color w:val="000000" w:themeColor="text1"/>
            <w:w w:val="115"/>
            <w:sz w:val="12"/>
            <w:lang w:val="de-DE"/>
          </w:rPr>
          <w:t>http://www.aida.de/aida-cruises/</w:t>
        </w:r>
      </w:hyperlink>
      <w:r w:rsidRPr="00193B90">
        <w:rPr>
          <w:rFonts w:ascii="Cambria"/>
          <w:color w:val="000000" w:themeColor="text1"/>
          <w:w w:val="112"/>
          <w:sz w:val="12"/>
          <w:lang w:val="de-DE"/>
        </w:rPr>
        <w:t xml:space="preserve"> </w:t>
      </w:r>
      <w:hyperlink r:id="rId29">
        <w:r w:rsidRPr="00193B90">
          <w:rPr>
            <w:rFonts w:ascii="Cambria"/>
            <w:color w:val="000000" w:themeColor="text1"/>
            <w:w w:val="115"/>
            <w:sz w:val="12"/>
            <w:lang w:val="de-DE"/>
          </w:rPr>
          <w:t>nachhaltigkeit/aida-cares-2013/erfolge/aida-in-zahlen.25868.html</w:t>
        </w:r>
      </w:hyperlink>
      <w:r w:rsidRPr="00193B90">
        <w:rPr>
          <w:rFonts w:ascii="Cambria"/>
          <w:color w:val="000000" w:themeColor="text1"/>
          <w:spacing w:val="20"/>
          <w:w w:val="115"/>
          <w:sz w:val="12"/>
          <w:lang w:val="de-DE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  <w:lang w:val="de-DE"/>
        </w:rPr>
        <w:t xml:space="preserve">(accessed </w:t>
      </w:r>
      <w:bookmarkStart w:id="22" w:name="_bookmark18"/>
      <w:bookmarkEnd w:id="22"/>
      <w:r w:rsidRPr="00193B90">
        <w:rPr>
          <w:rFonts w:ascii="Cambria"/>
          <w:color w:val="000000" w:themeColor="text1"/>
          <w:spacing w:val="-3"/>
          <w:w w:val="115"/>
          <w:sz w:val="12"/>
          <w:lang w:val="de-DE"/>
        </w:rPr>
        <w:t>28.12.13.).</w:t>
      </w:r>
    </w:p>
    <w:p w:rsidR="00AC260A" w:rsidRPr="00193B90" w:rsidRDefault="008D60A9">
      <w:pPr>
        <w:spacing w:line="140" w:lineRule="exact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30">
        <w:r w:rsidR="00710CF0" w:rsidRPr="00193B90">
          <w:rPr>
            <w:rFonts w:ascii="Cambria"/>
            <w:color w:val="000000" w:themeColor="text1"/>
            <w:spacing w:val="-9"/>
            <w:w w:val="115"/>
            <w:sz w:val="12"/>
            <w:lang w:val="de-DE"/>
          </w:rPr>
          <w:t>Ara</w:t>
        </w:r>
      </w:hyperlink>
      <w:r w:rsidR="00710CF0" w:rsidRPr="00193B90">
        <w:rPr>
          <w:rFonts w:ascii="Cambria"/>
          <w:color w:val="000000" w:themeColor="text1"/>
          <w:spacing w:val="-9"/>
          <w:w w:val="115"/>
          <w:sz w:val="12"/>
          <w:lang w:val="de-DE"/>
        </w:rPr>
        <w:t>n</w:t>
      </w:r>
      <w:r w:rsidR="00710CF0" w:rsidRPr="00193B90">
        <w:rPr>
          <w:rFonts w:ascii="SimSun"/>
          <w:color w:val="000000" w:themeColor="text1"/>
          <w:spacing w:val="-9"/>
          <w:w w:val="115"/>
          <w:position w:val="1"/>
          <w:sz w:val="12"/>
          <w:lang w:val="de-DE"/>
        </w:rPr>
        <w:t>~</w:t>
      </w:r>
      <w:hyperlink r:id="rId31">
        <w:r w:rsidR="00710CF0" w:rsidRPr="00193B90">
          <w:rPr>
            <w:rFonts w:ascii="Cambria"/>
            <w:color w:val="000000" w:themeColor="text1"/>
            <w:spacing w:val="-9"/>
            <w:w w:val="115"/>
            <w:sz w:val="12"/>
            <w:lang w:val="de-DE"/>
          </w:rPr>
          <w:t xml:space="preserve">a, 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 xml:space="preserve">J.E., </w:t>
        </w:r>
        <w:r w:rsidR="00710CF0" w:rsidRPr="00193B90">
          <w:rPr>
            <w:rFonts w:ascii="Cambria"/>
            <w:color w:val="000000" w:themeColor="text1"/>
            <w:spacing w:val="-10"/>
            <w:w w:val="115"/>
            <w:sz w:val="12"/>
            <w:lang w:val="de-DE"/>
          </w:rPr>
          <w:t>Le</w:t>
        </w:r>
      </w:hyperlink>
      <w:r w:rsidR="00710CF0" w:rsidRPr="00193B90">
        <w:rPr>
          <w:rFonts w:ascii="Cambria"/>
          <w:color w:val="000000" w:themeColor="text1"/>
          <w:spacing w:val="-10"/>
          <w:w w:val="115"/>
          <w:sz w:val="12"/>
          <w:lang w:val="de-DE"/>
        </w:rPr>
        <w:t>o</w:t>
      </w:r>
      <w:r w:rsidR="00710CF0" w:rsidRPr="00193B90">
        <w:rPr>
          <w:rFonts w:ascii="SimSun"/>
          <w:color w:val="000000" w:themeColor="text1"/>
          <w:spacing w:val="-10"/>
          <w:w w:val="115"/>
          <w:position w:val="1"/>
          <w:sz w:val="12"/>
          <w:lang w:val="de-DE"/>
        </w:rPr>
        <w:t>'</w:t>
      </w:r>
      <w:hyperlink r:id="rId32">
        <w:r w:rsidR="00710CF0" w:rsidRPr="00193B90">
          <w:rPr>
            <w:rFonts w:ascii="Cambria"/>
            <w:color w:val="000000" w:themeColor="text1"/>
            <w:spacing w:val="-10"/>
            <w:w w:val="115"/>
            <w:sz w:val="12"/>
            <w:lang w:val="de-DE"/>
          </w:rPr>
          <w:t xml:space="preserve">n, 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 xml:space="preserve">C.J., Moreno-Gil, S., Zubiaurre, A.Z.,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  <w:lang w:val="de-DE"/>
          </w:rPr>
          <w:t xml:space="preserve">2012. 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A comparison of  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tourists'</w:t>
        </w:r>
      </w:hyperlink>
    </w:p>
    <w:p w:rsidR="00AC260A" w:rsidRPr="00193B90" w:rsidRDefault="008D60A9">
      <w:pPr>
        <w:spacing w:before="19" w:line="266" w:lineRule="auto"/>
        <w:ind w:left="349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33">
        <w:r w:rsidR="00710CF0" w:rsidRPr="00193B90">
          <w:rPr>
            <w:rFonts w:ascii="Cambria"/>
            <w:color w:val="000000" w:themeColor="text1"/>
            <w:w w:val="115"/>
            <w:sz w:val="12"/>
          </w:rPr>
          <w:t>valuation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climate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change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policy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using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different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pricing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frames.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Travel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Res.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bookmarkStart w:id="23" w:name="_bookmark19"/>
      <w:bookmarkEnd w:id="23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"http://refhub.elsevier.com/S0959-6526(14)00890-7/sref2"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52 (1),</w:t>
      </w:r>
      <w:r w:rsidR="00710CF0"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82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34">
        <w:r w:rsidR="00710CF0" w:rsidRPr="00193B90">
          <w:rPr>
            <w:rFonts w:ascii="Cambria"/>
            <w:color w:val="000000" w:themeColor="text1"/>
            <w:w w:val="115"/>
            <w:sz w:val="12"/>
          </w:rPr>
          <w:t>92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710CF0">
      <w:pPr>
        <w:spacing w:line="273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Atmosfair,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 xml:space="preserve">Atmosfair Airline Index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>Available at:</w:t>
      </w:r>
      <w:r w:rsidRPr="00193B90">
        <w:rPr>
          <w:rFonts w:ascii="Cambria"/>
          <w:color w:val="000000" w:themeColor="text1"/>
          <w:spacing w:val="28"/>
          <w:w w:val="115"/>
          <w:sz w:val="12"/>
        </w:rPr>
        <w:t xml:space="preserve"> </w:t>
      </w:r>
      <w:hyperlink r:id="rId35">
        <w:r w:rsidRPr="00193B90">
          <w:rPr>
            <w:rFonts w:ascii="Cambria"/>
            <w:color w:val="000000" w:themeColor="text1"/>
            <w:w w:val="115"/>
            <w:sz w:val="12"/>
          </w:rPr>
          <w:t>https://www.atmosfair.</w:t>
        </w:r>
      </w:hyperlink>
      <w:r w:rsidRPr="00193B90">
        <w:rPr>
          <w:rFonts w:ascii="Cambria"/>
          <w:color w:val="000000" w:themeColor="text1"/>
          <w:w w:val="123"/>
          <w:sz w:val="12"/>
        </w:rPr>
        <w:t xml:space="preserve"> </w:t>
      </w:r>
      <w:bookmarkStart w:id="24" w:name="_bookmark20"/>
      <w:bookmarkEnd w:id="24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"https://www.atmosfair.de/en/air-travel-climate/airline-index/"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/>
          <w:color w:val="000000" w:themeColor="text1"/>
          <w:w w:val="115"/>
          <w:sz w:val="12"/>
        </w:rPr>
        <w:t>de/en/air-travel-climate/airline-index/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Cambria"/>
          <w:color w:val="000000" w:themeColor="text1"/>
          <w:w w:val="115"/>
          <w:sz w:val="12"/>
        </w:rPr>
        <w:t xml:space="preserve"> (accessed</w:t>
      </w:r>
      <w:r w:rsidRPr="00193B90">
        <w:rPr>
          <w:rFonts w:ascii="Cambria"/>
          <w:color w:val="000000" w:themeColor="text1"/>
          <w:spacing w:val="-1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>18.12.13.).</w:t>
      </w:r>
    </w:p>
    <w:p w:rsidR="00AC260A" w:rsidRPr="00193B90" w:rsidRDefault="008D60A9">
      <w:pPr>
        <w:spacing w:line="266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36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Barr, S., Shaw, G., Coles,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 xml:space="preserve">T.,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Prillwitz, J.,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 xml:space="preserve">2010. 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</w:rPr>
          <w:t>“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 holiday is a holiday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</w:rPr>
          <w:t>”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:</w:t>
        </w:r>
        <w:r w:rsidR="00710CF0" w:rsidRPr="00193B90">
          <w:rPr>
            <w:rFonts w:ascii="Cambria" w:eastAsia="Cambria" w:hAnsi="Cambria" w:cs="Cambria"/>
            <w:color w:val="000000" w:themeColor="text1"/>
            <w:spacing w:val="21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practicing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 xml:space="preserve"> </w:t>
      </w:r>
      <w:bookmarkStart w:id="25" w:name="_bookmark21"/>
      <w:bookmarkEnd w:id="25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"http://refhub.elsevier.com/S0959-6526(14)00890-7/sref4"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sustainability, home  and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away. 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J. Transp. Geogr. </w:t>
      </w:r>
      <w:r w:rsidR="00710CF0" w:rsidRPr="00193B90">
        <w:rPr>
          <w:rFonts w:ascii="Cambria" w:eastAsia="Cambria" w:hAnsi="Cambria" w:cs="Cambria"/>
          <w:color w:val="000000" w:themeColor="text1"/>
          <w:spacing w:val="-4"/>
          <w:w w:val="115"/>
          <w:sz w:val="12"/>
          <w:szCs w:val="12"/>
        </w:rPr>
        <w:t xml:space="preserve">18,   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474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 w:eastAsia="Toolbox Std" w:hAnsi="Toolbox Std" w:cs="Toolbox Std"/>
          <w:color w:val="000000" w:themeColor="text1"/>
          <w:spacing w:val="-3"/>
          <w:w w:val="115"/>
          <w:sz w:val="12"/>
          <w:szCs w:val="12"/>
        </w:rPr>
        <w:t>e</w:t>
      </w:r>
      <w:hyperlink r:id="rId37"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>481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.</w:t>
      </w:r>
    </w:p>
    <w:p w:rsidR="00AC260A" w:rsidRPr="00193B90" w:rsidRDefault="008D60A9">
      <w:pPr>
        <w:spacing w:line="273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38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Bettinghaus,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E.P.,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1968. Persuasive Communication. Holt,  Rinehart  and 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Winston,</w:t>
        </w:r>
      </w:hyperlink>
      <w:r w:rsidR="00710CF0" w:rsidRPr="00193B90">
        <w:rPr>
          <w:rFonts w:ascii="Cambria"/>
          <w:color w:val="000000" w:themeColor="text1"/>
          <w:w w:val="119"/>
          <w:sz w:val="12"/>
        </w:rPr>
        <w:t xml:space="preserve"> </w:t>
      </w:r>
      <w:hyperlink r:id="rId39">
        <w:r w:rsidR="00710CF0" w:rsidRPr="00193B90">
          <w:rPr>
            <w:rFonts w:ascii="Cambria"/>
            <w:color w:val="000000" w:themeColor="text1"/>
            <w:w w:val="115"/>
            <w:sz w:val="12"/>
          </w:rPr>
          <w:t>New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York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271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40">
        <w:r w:rsidR="00710CF0" w:rsidRPr="00193B90">
          <w:rPr>
            <w:rFonts w:ascii="Cambria"/>
            <w:color w:val="000000" w:themeColor="text1"/>
            <w:w w:val="115"/>
            <w:sz w:val="12"/>
          </w:rPr>
          <w:t>Buckley,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R.C.,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2013a.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Sustainability: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three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reasons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for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eco-label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failure.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Nature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500,</w:t>
        </w:r>
      </w:hyperlink>
      <w:r w:rsidR="00710CF0" w:rsidRPr="00193B90">
        <w:rPr>
          <w:rFonts w:ascii="Cambria"/>
          <w:color w:val="000000" w:themeColor="text1"/>
          <w:w w:val="123"/>
          <w:sz w:val="12"/>
        </w:rPr>
        <w:t xml:space="preserve"> </w:t>
      </w:r>
      <w:hyperlink r:id="rId41"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>151</w:t>
        </w:r>
      </w:hyperlink>
      <w:r w:rsidR="00710CF0" w:rsidRPr="00193B90">
        <w:rPr>
          <w:rFonts w:ascii="Cambria"/>
          <w:color w:val="000000" w:themeColor="text1"/>
          <w:spacing w:val="-7"/>
          <w:w w:val="115"/>
          <w:sz w:val="12"/>
        </w:rPr>
        <w:t>.</w:t>
      </w:r>
    </w:p>
    <w:p w:rsidR="00AC260A" w:rsidRPr="00193B90" w:rsidRDefault="008D60A9">
      <w:pPr>
        <w:spacing w:before="1" w:line="264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42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Buckley,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R.C.,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2013b.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Social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bene</w:t>
        </w:r>
        <w:r w:rsidR="00710CF0" w:rsidRPr="00193B90">
          <w:rPr>
            <w:rFonts w:ascii="Times New Roman" w:eastAsia="Times New Roman" w:hAnsi="Times New Roman" w:cs="Times New Roman"/>
            <w:color w:val="000000" w:themeColor="text1"/>
            <w:w w:val="115"/>
            <w:sz w:val="12"/>
            <w:szCs w:val="12"/>
          </w:rPr>
          <w:t>ﬁ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certi</w:t>
        </w:r>
        <w:r w:rsidR="00710CF0" w:rsidRPr="00193B90">
          <w:rPr>
            <w:rFonts w:ascii="Times New Roman" w:eastAsia="Times New Roman" w:hAnsi="Times New Roman" w:cs="Times New Roman"/>
            <w:color w:val="000000" w:themeColor="text1"/>
            <w:w w:val="115"/>
            <w:sz w:val="12"/>
            <w:szCs w:val="12"/>
          </w:rPr>
          <w:t>ﬁ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cation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game.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0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 xml:space="preserve">Tour.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Manag.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2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5"/>
            <w:sz w:val="12"/>
            <w:szCs w:val="12"/>
          </w:rPr>
          <w:t>37,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 xml:space="preserve"> </w:t>
      </w:r>
      <w:bookmarkStart w:id="26" w:name="_bookmark22"/>
      <w:bookmarkEnd w:id="26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"http://refhub.elsevier.com/S0959-6526(14)00890-7/sref7"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203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 w:eastAsia="Toolbox Std" w:hAnsi="Toolbox Std" w:cs="Toolbox Std"/>
          <w:color w:val="000000" w:themeColor="text1"/>
          <w:w w:val="115"/>
          <w:sz w:val="12"/>
          <w:szCs w:val="12"/>
        </w:rPr>
        <w:t>e</w:t>
      </w:r>
      <w:hyperlink r:id="rId43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209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.</w:t>
      </w:r>
    </w:p>
    <w:bookmarkStart w:id="27" w:name="_bookmark23"/>
    <w:bookmarkEnd w:id="27"/>
    <w:p w:rsidR="00AC260A" w:rsidRPr="00193B90" w:rsidRDefault="00F806CB">
      <w:pPr>
        <w:spacing w:before="1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"http://refhub.elsevier.com/S0959-6526(14)00890-7/sref8"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Buckley, R.,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2012.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Sustainability reporting and certi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hyperlink r:id="rId44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cation in tourism.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 xml:space="preserve">Tour.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Recreat.</w:t>
        </w:r>
      </w:hyperlink>
    </w:p>
    <w:p w:rsidR="00AC260A" w:rsidRPr="00193B90" w:rsidRDefault="008D60A9">
      <w:pPr>
        <w:spacing w:before="15"/>
        <w:ind w:left="349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45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Res.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37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(1),</w:t>
        </w:r>
        <w:r w:rsidR="00710CF0" w:rsidRPr="00193B90">
          <w:rPr>
            <w:rFonts w:ascii="Cambria"/>
            <w:color w:val="000000" w:themeColor="text1"/>
            <w:spacing w:val="2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85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46">
        <w:r w:rsidR="00710CF0" w:rsidRPr="00193B90">
          <w:rPr>
            <w:rFonts w:ascii="Cambria"/>
            <w:color w:val="000000" w:themeColor="text1"/>
            <w:w w:val="115"/>
            <w:sz w:val="12"/>
          </w:rPr>
          <w:t>90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before="14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47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Buckley,  R.C., 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2011a. 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20  Answers:  reconciling  air  travel  and  climate  change.</w:t>
        </w:r>
        <w:r w:rsidR="00710CF0" w:rsidRPr="00193B90">
          <w:rPr>
            <w:rFonts w:ascii="Cambria"/>
            <w:color w:val="000000" w:themeColor="text1"/>
            <w:spacing w:val="1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Ann.</w:t>
        </w:r>
      </w:hyperlink>
    </w:p>
    <w:p w:rsidR="00AC260A" w:rsidRPr="00193B90" w:rsidRDefault="008D60A9">
      <w:pPr>
        <w:spacing w:before="15"/>
        <w:ind w:left="349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48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Tour.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Res. 38 (3),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1178</w:t>
        </w:r>
      </w:hyperlink>
      <w:r w:rsidR="00710CF0" w:rsidRPr="00193B90">
        <w:rPr>
          <w:rFonts w:ascii="Toolbox Std"/>
          <w:color w:val="000000" w:themeColor="text1"/>
          <w:spacing w:val="-6"/>
          <w:w w:val="115"/>
          <w:sz w:val="12"/>
        </w:rPr>
        <w:t>e</w:t>
      </w:r>
      <w:hyperlink r:id="rId49"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1181</w:t>
        </w:r>
      </w:hyperlink>
      <w:r w:rsidR="00710CF0" w:rsidRPr="00193B90">
        <w:rPr>
          <w:rFonts w:ascii="Cambria"/>
          <w:color w:val="000000" w:themeColor="text1"/>
          <w:spacing w:val="-6"/>
          <w:w w:val="115"/>
          <w:sz w:val="12"/>
        </w:rPr>
        <w:t>.</w:t>
      </w:r>
    </w:p>
    <w:p w:rsidR="00AC260A" w:rsidRPr="00193B90" w:rsidRDefault="008D60A9">
      <w:pPr>
        <w:spacing w:before="14" w:line="266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50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Buckley, R.C.,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2011b.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Tourism under climate change: will slow  travel </w:t>
        </w:r>
        <w:r w:rsidR="00710CF0" w:rsidRPr="00193B90">
          <w:rPr>
            <w:rFonts w:ascii="Cambria"/>
            <w:color w:val="000000" w:themeColor="text1"/>
            <w:spacing w:val="2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supersede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hyperlink r:id="rId51">
        <w:r w:rsidR="00710CF0" w:rsidRPr="00193B90">
          <w:rPr>
            <w:rFonts w:ascii="Cambria"/>
            <w:color w:val="000000" w:themeColor="text1"/>
            <w:w w:val="115"/>
            <w:sz w:val="12"/>
          </w:rPr>
          <w:t>short breaks?  Ambio  40,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328</w:t>
        </w:r>
      </w:hyperlink>
      <w:r w:rsidR="00710CF0" w:rsidRPr="00193B90">
        <w:rPr>
          <w:rFonts w:ascii="Toolbox Std"/>
          <w:color w:val="000000" w:themeColor="text1"/>
          <w:spacing w:val="-3"/>
          <w:w w:val="115"/>
          <w:sz w:val="12"/>
        </w:rPr>
        <w:t>e</w:t>
      </w:r>
      <w:hyperlink r:id="rId52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331</w:t>
        </w:r>
      </w:hyperlink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>.</w:t>
      </w:r>
    </w:p>
    <w:p w:rsidR="00AC260A" w:rsidRPr="00193B90" w:rsidRDefault="00710CF0">
      <w:pPr>
        <w:spacing w:line="273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Buckley, R.C.,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2011c. </w:t>
      </w:r>
      <w:r w:rsidRPr="00193B90">
        <w:rPr>
          <w:rFonts w:ascii="Cambria"/>
          <w:color w:val="000000" w:themeColor="text1"/>
          <w:w w:val="115"/>
          <w:sz w:val="12"/>
        </w:rPr>
        <w:t>Tourism and environment. Annu. Rev. Environ. Resour.</w:t>
      </w:r>
      <w:r w:rsidRPr="00193B90">
        <w:rPr>
          <w:rFonts w:ascii="Cambria"/>
          <w:color w:val="000000" w:themeColor="text1"/>
          <w:spacing w:val="1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36</w:t>
      </w:r>
      <w:r w:rsidRPr="00193B90">
        <w:rPr>
          <w:rFonts w:ascii="Cambria"/>
          <w:color w:val="000000" w:themeColor="text1"/>
          <w:w w:val="114"/>
          <w:sz w:val="12"/>
        </w:rPr>
        <w:t xml:space="preserve"> </w:t>
      </w:r>
      <w:hyperlink r:id="rId53">
        <w:r w:rsidRPr="00193B90">
          <w:rPr>
            <w:rFonts w:ascii="Cambria"/>
            <w:color w:val="000000" w:themeColor="text1"/>
            <w:w w:val="115"/>
            <w:sz w:val="12"/>
          </w:rPr>
          <w:t>http://dx.doi.org/10.1146/annurev-environ-041210-132637E</w:t>
        </w:r>
      </w:hyperlink>
      <w:r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268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54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Buckley,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R.C.,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2009.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Evaluating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net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effects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of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ecotourism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on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environment: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a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</w:t>
      </w:r>
      <w:hyperlink r:id="rId55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framework,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 </w:t>
      </w:r>
      <w:r w:rsidR="00710CF0" w:rsidRPr="00193B90">
        <w:rPr>
          <w:rFonts w:ascii="Times New Roman" w:eastAsia="Times New Roman" w:hAnsi="Times New Roman" w:cs="Times New Roman"/>
          <w:color w:val="000000" w:themeColor="text1"/>
          <w:w w:val="120"/>
          <w:sz w:val="12"/>
          <w:szCs w:val="12"/>
        </w:rPr>
        <w:t>ﬁ</w:t>
      </w:r>
      <w:hyperlink r:id="rId56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 xml:space="preserve">rst assessment and future research. J. Sustain.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 xml:space="preserve">Tour.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w w:val="120"/>
            <w:sz w:val="12"/>
            <w:szCs w:val="12"/>
          </w:rPr>
          <w:t>17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(6),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 xml:space="preserve"> </w:t>
      </w:r>
      <w:bookmarkStart w:id="28" w:name="_bookmark24"/>
      <w:bookmarkEnd w:id="28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"http://refhub.elsevier.com/S0959-6526(14)00890-7/sref12"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643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 w:eastAsia="Toolbox Std" w:hAnsi="Toolbox Std" w:cs="Toolbox Std"/>
          <w:color w:val="000000" w:themeColor="text1"/>
          <w:w w:val="120"/>
          <w:sz w:val="12"/>
          <w:szCs w:val="12"/>
        </w:rPr>
        <w:t>e</w:t>
      </w:r>
      <w:hyperlink r:id="rId57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672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.</w:t>
      </w:r>
    </w:p>
    <w:bookmarkStart w:id="29" w:name="_bookmark25"/>
    <w:bookmarkEnd w:id="29"/>
    <w:p w:rsidR="00AC260A" w:rsidRPr="00193B90" w:rsidRDefault="00F806CB">
      <w:pPr>
        <w:spacing w:line="141" w:lineRule="exact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"http://refhub.elsevier.com/S0959-6526(14)00890-7/sref13"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Buckley, R.C., 2002. Tourism ecolabels. Ann.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 xml:space="preserve">Tour.  </w:t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Res. 29,  </w:t>
      </w:r>
      <w:r w:rsidR="00710CF0"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183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58">
        <w:r w:rsidR="00710CF0" w:rsidRPr="00193B90">
          <w:rPr>
            <w:rFonts w:ascii="Cambria"/>
            <w:color w:val="000000" w:themeColor="text1"/>
            <w:w w:val="115"/>
            <w:sz w:val="12"/>
          </w:rPr>
          <w:t>208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before="16" w:line="266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59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Cohen, M.A., Vandenbergh,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M.P.,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2012. The potential role of carbon labelling  in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bookmarkStart w:id="30" w:name="_bookmark26"/>
      <w:bookmarkEnd w:id="30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"http://refhub.elsevier.com/S0959-6526(14)00890-7/sref14"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green economy. Energy  Econ. 34 (1), </w:t>
      </w:r>
      <w:r w:rsidR="00710CF0" w:rsidRPr="00193B90">
        <w:rPr>
          <w:rFonts w:ascii="Cambria"/>
          <w:color w:val="000000" w:themeColor="text1"/>
          <w:spacing w:val="27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S53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60">
        <w:r w:rsidR="00710CF0" w:rsidRPr="00193B90">
          <w:rPr>
            <w:rFonts w:ascii="Cambria"/>
            <w:color w:val="000000" w:themeColor="text1"/>
            <w:w w:val="115"/>
            <w:sz w:val="12"/>
          </w:rPr>
          <w:t>S63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139" w:lineRule="exact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61"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Cohen,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Higham,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J.,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Peeters,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2"/>
            <w:w w:val="109"/>
            <w:sz w:val="12"/>
            <w:szCs w:val="12"/>
          </w:rPr>
          <w:t>P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26"/>
            <w:sz w:val="12"/>
            <w:szCs w:val="12"/>
          </w:rPr>
          <w:t>G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62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4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U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9"/>
            <w:sz w:val="12"/>
            <w:szCs w:val="12"/>
          </w:rPr>
          <w:t>n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derstanding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Go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>v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erning</w:t>
        </w:r>
      </w:hyperlink>
    </w:p>
    <w:p w:rsidR="00AC260A" w:rsidRPr="00193B90" w:rsidRDefault="008D60A9">
      <w:pPr>
        <w:spacing w:before="19" w:line="271" w:lineRule="auto"/>
        <w:ind w:left="349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63">
        <w:r w:rsidR="00710CF0" w:rsidRPr="00193B90">
          <w:rPr>
            <w:rFonts w:ascii="Cambria"/>
            <w:color w:val="000000" w:themeColor="text1"/>
            <w:w w:val="115"/>
            <w:sz w:val="12"/>
          </w:rPr>
          <w:t>Sustainable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Tourism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Mobility: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Psychological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Behavioural</w:t>
        </w:r>
        <w:r w:rsidR="00710CF0" w:rsidRPr="00193B90">
          <w:rPr>
            <w:rFonts w:ascii="Cambria"/>
            <w:color w:val="000000" w:themeColor="text1"/>
            <w:spacing w:val="2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Approaches.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bookmarkStart w:id="31" w:name="_bookmark27"/>
      <w:bookmarkEnd w:id="31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"http://refhub.elsevier.com/S0959-6526(14)00890-7/sref15"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Routledge,</w:t>
      </w:r>
      <w:r w:rsidR="00710CF0" w:rsidRPr="00193B90">
        <w:rPr>
          <w:rFonts w:ascii="Cambria"/>
          <w:color w:val="000000" w:themeColor="text1"/>
          <w:spacing w:val="2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London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before="1" w:line="268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64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Cohen, S.A., Higham, J.E.S.,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 xml:space="preserve">2011.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Eyes wide shut? UK consumer perceptions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on</w:t>
        </w:r>
      </w:hyperlink>
      <w:r w:rsidR="00710CF0" w:rsidRPr="00193B90">
        <w:rPr>
          <w:rFonts w:ascii="Cambria"/>
          <w:color w:val="000000" w:themeColor="text1"/>
          <w:w w:val="118"/>
          <w:sz w:val="12"/>
        </w:rPr>
        <w:t xml:space="preserve"> </w:t>
      </w:r>
      <w:hyperlink r:id="rId65">
        <w:r w:rsidR="00710CF0" w:rsidRPr="00193B90">
          <w:rPr>
            <w:rFonts w:ascii="Cambria"/>
            <w:color w:val="000000" w:themeColor="text1"/>
            <w:w w:val="115"/>
            <w:sz w:val="12"/>
          </w:rPr>
          <w:t>aviation climate impacts and travel decisions to New Zealand. Curr. Issues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Tour.</w:t>
        </w:r>
      </w:hyperlink>
      <w:r w:rsidR="00710CF0" w:rsidRPr="00193B90">
        <w:rPr>
          <w:rFonts w:ascii="Cambria"/>
          <w:color w:val="000000" w:themeColor="text1"/>
          <w:w w:val="123"/>
          <w:sz w:val="12"/>
        </w:rPr>
        <w:t xml:space="preserve"> </w:t>
      </w:r>
      <w:bookmarkStart w:id="32" w:name="_bookmark28"/>
      <w:bookmarkEnd w:id="32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"http://refhub.elsevier.com/S0959-6526(14)00890-7/sref16"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spacing w:val="-4"/>
          <w:w w:val="115"/>
          <w:sz w:val="12"/>
        </w:rPr>
        <w:t xml:space="preserve">14 </w:t>
      </w:r>
      <w:r w:rsidR="00710CF0" w:rsidRPr="00193B90">
        <w:rPr>
          <w:rFonts w:ascii="Cambria"/>
          <w:color w:val="000000" w:themeColor="text1"/>
          <w:w w:val="115"/>
          <w:sz w:val="12"/>
        </w:rPr>
        <w:t>(4),</w:t>
      </w:r>
      <w:r w:rsidR="00710CF0"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323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66">
        <w:r w:rsidR="00710CF0" w:rsidRPr="00193B90">
          <w:rPr>
            <w:rFonts w:ascii="Cambria"/>
            <w:color w:val="000000" w:themeColor="text1"/>
            <w:w w:val="115"/>
            <w:sz w:val="12"/>
          </w:rPr>
          <w:t>335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268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67">
        <w:r w:rsidR="00710CF0" w:rsidRPr="00193B90">
          <w:rPr>
            <w:rFonts w:ascii="Cambria"/>
            <w:color w:val="000000" w:themeColor="text1"/>
            <w:w w:val="120"/>
            <w:sz w:val="12"/>
          </w:rPr>
          <w:t xml:space="preserve">Corner, A., Randall, A., </w:t>
        </w:r>
        <w:r w:rsidR="00710CF0" w:rsidRPr="00193B90">
          <w:rPr>
            <w:rFonts w:ascii="Cambria"/>
            <w:color w:val="000000" w:themeColor="text1"/>
            <w:spacing w:val="-6"/>
            <w:w w:val="120"/>
            <w:sz w:val="12"/>
          </w:rPr>
          <w:t xml:space="preserve">2011.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Selling climate change? The limitations of</w:t>
        </w:r>
        <w:r w:rsidR="00710CF0" w:rsidRPr="00193B90">
          <w:rPr>
            <w:rFonts w:ascii="Cambria"/>
            <w:color w:val="000000" w:themeColor="text1"/>
            <w:spacing w:val="1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social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hyperlink r:id="rId68">
        <w:r w:rsidR="00710CF0" w:rsidRPr="00193B90">
          <w:rPr>
            <w:rFonts w:ascii="Cambria"/>
            <w:color w:val="000000" w:themeColor="text1"/>
            <w:w w:val="120"/>
            <w:sz w:val="12"/>
          </w:rPr>
          <w:t>marketing as a strategy for climate change public engagement. Glob.</w:t>
        </w:r>
        <w:r w:rsidR="00710CF0" w:rsidRPr="00193B90">
          <w:rPr>
            <w:rFonts w:ascii="Cambria"/>
            <w:color w:val="000000" w:themeColor="text1"/>
            <w:spacing w:val="23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Environ.</w:t>
        </w:r>
      </w:hyperlink>
      <w:r w:rsidR="00710CF0" w:rsidRPr="00193B90">
        <w:rPr>
          <w:rFonts w:ascii="Cambria"/>
          <w:color w:val="000000" w:themeColor="text1"/>
          <w:w w:val="119"/>
          <w:sz w:val="12"/>
        </w:rPr>
        <w:t xml:space="preserve"> </w:t>
      </w:r>
      <w:bookmarkStart w:id="33" w:name="_bookmark29"/>
      <w:bookmarkEnd w:id="33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"http://refhub.elsevier.com/S0959-6526(14)00890-7/sref17"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20"/>
          <w:sz w:val="12"/>
        </w:rPr>
        <w:t>Change</w:t>
      </w:r>
      <w:r w:rsidR="00710CF0" w:rsidRPr="00193B90">
        <w:rPr>
          <w:rFonts w:ascii="Cambria"/>
          <w:color w:val="000000" w:themeColor="text1"/>
          <w:spacing w:val="-15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spacing w:val="-6"/>
          <w:w w:val="120"/>
          <w:sz w:val="12"/>
        </w:rPr>
        <w:t>21,</w:t>
      </w:r>
      <w:r w:rsidR="00710CF0" w:rsidRPr="00193B90">
        <w:rPr>
          <w:rFonts w:ascii="Cambria"/>
          <w:color w:val="000000" w:themeColor="text1"/>
          <w:spacing w:val="-18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spacing w:val="-4"/>
          <w:w w:val="120"/>
          <w:sz w:val="12"/>
        </w:rPr>
        <w:t>1005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spacing w:val="-4"/>
          <w:w w:val="120"/>
          <w:sz w:val="12"/>
        </w:rPr>
        <w:t>e</w:t>
      </w:r>
      <w:hyperlink r:id="rId69">
        <w:r w:rsidR="00710CF0" w:rsidRPr="00193B90">
          <w:rPr>
            <w:rFonts w:ascii="Cambria"/>
            <w:color w:val="000000" w:themeColor="text1"/>
            <w:spacing w:val="-4"/>
            <w:w w:val="120"/>
            <w:sz w:val="12"/>
          </w:rPr>
          <w:t>1014</w:t>
        </w:r>
      </w:hyperlink>
      <w:r w:rsidR="00710CF0" w:rsidRPr="00193B90">
        <w:rPr>
          <w:rFonts w:ascii="Cambria"/>
          <w:color w:val="000000" w:themeColor="text1"/>
          <w:spacing w:val="-4"/>
          <w:w w:val="120"/>
          <w:sz w:val="12"/>
        </w:rPr>
        <w:t>.</w:t>
      </w:r>
    </w:p>
    <w:p w:rsidR="00AC260A" w:rsidRPr="00193B90" w:rsidRDefault="008D60A9">
      <w:pPr>
        <w:spacing w:line="266" w:lineRule="auto"/>
        <w:ind w:left="110" w:hanging="1"/>
        <w:jc w:val="right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70">
        <w:r w:rsidR="00710CF0" w:rsidRPr="00193B90">
          <w:rPr>
            <w:rFonts w:ascii="Cambria"/>
            <w:color w:val="000000" w:themeColor="text1"/>
            <w:w w:val="115"/>
            <w:sz w:val="12"/>
          </w:rPr>
          <w:t>De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Grosbois,</w:t>
        </w:r>
        <w:r w:rsidR="00710CF0" w:rsidRPr="00193B90">
          <w:rPr>
            <w:rFonts w:ascii="Cambria"/>
            <w:color w:val="000000" w:themeColor="text1"/>
            <w:spacing w:val="2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D.,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Fennell,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D.,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2011.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 Carbon</w:t>
        </w:r>
        <w:r w:rsidR="00710CF0" w:rsidRPr="00193B90">
          <w:rPr>
            <w:rFonts w:ascii="Cambria"/>
            <w:color w:val="000000" w:themeColor="text1"/>
            <w:spacing w:val="2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footprint</w:t>
        </w:r>
        <w:r w:rsidR="00710CF0" w:rsidRPr="00193B90">
          <w:rPr>
            <w:rFonts w:ascii="Cambria"/>
            <w:color w:val="000000" w:themeColor="text1"/>
            <w:spacing w:val="2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</w:t>
        </w:r>
        <w:r w:rsidR="00710CF0" w:rsidRPr="00193B90">
          <w:rPr>
            <w:rFonts w:ascii="Cambria"/>
            <w:color w:val="000000" w:themeColor="text1"/>
            <w:spacing w:val="2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the</w:t>
        </w:r>
        <w:r w:rsidR="00710CF0" w:rsidRPr="00193B90">
          <w:rPr>
            <w:rFonts w:ascii="Cambria"/>
            <w:color w:val="000000" w:themeColor="text1"/>
            <w:spacing w:val="2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global</w:t>
        </w:r>
        <w:r w:rsidR="00710CF0" w:rsidRPr="00193B90">
          <w:rPr>
            <w:rFonts w:ascii="Cambria"/>
            <w:color w:val="000000" w:themeColor="text1"/>
            <w:spacing w:val="2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hotel</w:t>
        </w:r>
        <w:r w:rsidR="00710CF0" w:rsidRPr="00193B90">
          <w:rPr>
            <w:rFonts w:ascii="Cambria"/>
            <w:color w:val="000000" w:themeColor="text1"/>
            <w:spacing w:val="2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companies:</w:t>
        </w:r>
      </w:hyperlink>
      <w:r w:rsidR="00710CF0" w:rsidRPr="00193B90">
        <w:rPr>
          <w:rFonts w:ascii="Cambria"/>
          <w:color w:val="000000" w:themeColor="text1"/>
          <w:w w:val="119"/>
          <w:sz w:val="12"/>
        </w:rPr>
        <w:t xml:space="preserve"> </w:t>
      </w:r>
      <w:bookmarkStart w:id="34" w:name="_bookmark30"/>
      <w:bookmarkEnd w:id="34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"http://refhub.elsevier.com/S0959-6526(14)00890-7/sref18"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comparison of methodologies and results.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 xml:space="preserve">Tour. </w:t>
      </w:r>
      <w:r w:rsidR="00710CF0" w:rsidRPr="00193B90">
        <w:rPr>
          <w:rFonts w:ascii="Cambria"/>
          <w:color w:val="000000" w:themeColor="text1"/>
          <w:w w:val="115"/>
          <w:sz w:val="12"/>
        </w:rPr>
        <w:t>Recreat. Res. 36 (3),</w:t>
      </w:r>
      <w:r w:rsidR="00710CF0"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231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71">
        <w:r w:rsidR="00710CF0" w:rsidRPr="00193B90">
          <w:rPr>
            <w:rFonts w:ascii="Cambria"/>
            <w:color w:val="000000" w:themeColor="text1"/>
            <w:w w:val="115"/>
            <w:sz w:val="12"/>
          </w:rPr>
          <w:t>245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  <w:r w:rsidR="00710CF0" w:rsidRPr="00193B90">
        <w:rPr>
          <w:rFonts w:ascii="Cambria"/>
          <w:color w:val="000000" w:themeColor="text1"/>
          <w:w w:val="123"/>
          <w:sz w:val="12"/>
        </w:rPr>
        <w:t xml:space="preserve"> </w:t>
      </w:r>
      <w:hyperlink r:id="rId72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Denicolo,  V.,  2008.  A  signaling  model  of  environmental  overcompliance. 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 xml:space="preserve">J.  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Econ.</w:t>
        </w:r>
      </w:hyperlink>
    </w:p>
    <w:p w:rsidR="00AC260A" w:rsidRPr="00193B90" w:rsidRDefault="008D60A9">
      <w:pPr>
        <w:spacing w:line="147" w:lineRule="exact"/>
        <w:ind w:left="349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73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 xml:space="preserve">Behav. Org. 68 (1), 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293</w:t>
        </w:r>
      </w:hyperlink>
      <w:r w:rsidR="00710CF0" w:rsidRPr="00193B90">
        <w:rPr>
          <w:rFonts w:ascii="Toolbox Std"/>
          <w:color w:val="000000" w:themeColor="text1"/>
          <w:w w:val="115"/>
          <w:sz w:val="12"/>
          <w:lang w:val="de-DE"/>
        </w:rPr>
        <w:t>e</w:t>
      </w:r>
      <w:hyperlink r:id="rId74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303</w:t>
        </w:r>
      </w:hyperlink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.</w:t>
      </w:r>
    </w:p>
    <w:p w:rsidR="00AC260A" w:rsidRPr="00193B90" w:rsidRDefault="00710CF0">
      <w:pPr>
        <w:spacing w:before="12" w:line="268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 xml:space="preserve">Deutsche Bahn, </w:t>
      </w:r>
      <w:r w:rsidRPr="00193B90">
        <w:rPr>
          <w:rFonts w:ascii="Cambria" w:hAnsi="Cambria"/>
          <w:color w:val="000000" w:themeColor="text1"/>
          <w:spacing w:val="-3"/>
          <w:w w:val="115"/>
          <w:sz w:val="12"/>
          <w:lang w:val="de-DE"/>
        </w:rPr>
        <w:t xml:space="preserve">2013. </w:t>
      </w: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 xml:space="preserve">Der UmweltMobilCheck </w:t>
      </w:r>
      <w:r w:rsidRPr="00193B90">
        <w:rPr>
          <w:rFonts w:ascii="Toolbox Std" w:hAnsi="Toolbox Std"/>
          <w:color w:val="000000" w:themeColor="text1"/>
          <w:w w:val="115"/>
          <w:sz w:val="12"/>
          <w:lang w:val="de-DE"/>
        </w:rPr>
        <w:t xml:space="preserve">e </w:t>
      </w: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>Das Instrument für Ihre</w:t>
      </w:r>
      <w:r w:rsidRPr="00193B90">
        <w:rPr>
          <w:rFonts w:ascii="Cambria" w:hAnsi="Cambria"/>
          <w:color w:val="000000" w:themeColor="text1"/>
          <w:spacing w:val="21"/>
          <w:w w:val="115"/>
          <w:sz w:val="12"/>
          <w:lang w:val="de-DE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>Reise-</w:t>
      </w:r>
      <w:r w:rsidRPr="00193B90">
        <w:rPr>
          <w:rFonts w:ascii="Cambria" w:hAnsi="Cambria"/>
          <w:color w:val="000000" w:themeColor="text1"/>
          <w:w w:val="124"/>
          <w:sz w:val="12"/>
          <w:lang w:val="de-DE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  <w:lang w:val="de-DE"/>
        </w:rPr>
        <w:t xml:space="preserve">planung. </w:t>
      </w:r>
      <w:r w:rsidRPr="00193B90">
        <w:rPr>
          <w:rFonts w:ascii="Cambria" w:hAnsi="Cambria"/>
          <w:color w:val="000000" w:themeColor="text1"/>
          <w:w w:val="115"/>
          <w:sz w:val="12"/>
        </w:rPr>
        <w:t>Available at: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hyperlink r:id="rId75">
        <w:r w:rsidRPr="00193B90">
          <w:rPr>
            <w:rFonts w:ascii="Cambria" w:hAnsi="Cambria"/>
            <w:color w:val="000000" w:themeColor="text1"/>
            <w:w w:val="115"/>
            <w:sz w:val="12"/>
          </w:rPr>
          <w:t>http://www.bahn.de/p/view/service/umwelt/</w:t>
        </w:r>
      </w:hyperlink>
      <w:r w:rsidRPr="00193B90">
        <w:rPr>
          <w:rFonts w:ascii="Cambria" w:hAnsi="Cambria"/>
          <w:color w:val="000000" w:themeColor="text1"/>
          <w:w w:val="111"/>
          <w:sz w:val="12"/>
        </w:rPr>
        <w:t xml:space="preserve"> </w:t>
      </w:r>
      <w:bookmarkStart w:id="35" w:name="_bookmark31"/>
      <w:bookmarkEnd w:id="35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"http://www.bahn.de/p/view/service/umwelt/umweltbilanz_hintergrund.shtml"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 w:hAnsi="Cambria"/>
          <w:color w:val="000000" w:themeColor="text1"/>
          <w:w w:val="115"/>
          <w:sz w:val="12"/>
        </w:rPr>
        <w:t>umweltbilanz_hintergrund.shtml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Cambria" w:hAnsi="Cambria"/>
          <w:color w:val="000000" w:themeColor="text1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 xml:space="preserve">(accessed </w:t>
      </w:r>
      <w:r w:rsidRPr="00193B90">
        <w:rPr>
          <w:rFonts w:ascii="Cambria" w:hAnsi="Cambria"/>
          <w:color w:val="000000" w:themeColor="text1"/>
          <w:spacing w:val="1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spacing w:val="-3"/>
          <w:w w:val="115"/>
          <w:sz w:val="12"/>
        </w:rPr>
        <w:t>28.12.13.).</w:t>
      </w:r>
    </w:p>
    <w:p w:rsidR="00AC260A" w:rsidRPr="00193B90" w:rsidRDefault="00710CF0">
      <w:pPr>
        <w:spacing w:before="2" w:line="271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Direct Flights, </w:t>
      </w:r>
      <w:r w:rsidRPr="00193B90">
        <w:rPr>
          <w:rFonts w:ascii="Cambria" w:eastAsia="Cambria" w:hAnsi="Cambria" w:cs="Cambria"/>
          <w:color w:val="000000" w:themeColor="text1"/>
          <w:spacing w:val="-3"/>
          <w:w w:val="120"/>
          <w:sz w:val="12"/>
          <w:szCs w:val="12"/>
        </w:rPr>
        <w:t xml:space="preserve">2013.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Carbon friendly </w:t>
      </w:r>
      <w:r w:rsidRPr="00193B90">
        <w:rPr>
          <w:rFonts w:ascii="Times New Roman" w:eastAsia="Times New Roman" w:hAnsi="Times New Roman" w:cs="Times New Roman"/>
          <w:color w:val="000000" w:themeColor="text1"/>
          <w:w w:val="120"/>
          <w:sz w:val="12"/>
          <w:szCs w:val="12"/>
        </w:rPr>
        <w:t>ﬂ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ight search. Available at:</w:t>
      </w:r>
      <w:r w:rsidRPr="00193B90">
        <w:rPr>
          <w:rFonts w:ascii="Cambria" w:eastAsia="Cambria" w:hAnsi="Cambria" w:cs="Cambria"/>
          <w:color w:val="000000" w:themeColor="text1"/>
          <w:spacing w:val="17"/>
          <w:w w:val="120"/>
          <w:sz w:val="12"/>
          <w:szCs w:val="12"/>
        </w:rPr>
        <w:t xml:space="preserve"> </w:t>
      </w:r>
      <w:hyperlink r:id="rId76">
        <w:r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http://www.</w:t>
        </w:r>
      </w:hyperlink>
      <w:r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 xml:space="preserve"> </w:t>
      </w:r>
      <w:bookmarkStart w:id="36" w:name="_bookmark32"/>
      <w:bookmarkEnd w:id="36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"http://www.directflights.com/"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direct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ﬂ</w:t>
      </w:r>
      <w:hyperlink r:id="rId77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ights.com</w:t>
        </w:r>
      </w:hyperlink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 (accessed</w:t>
      </w:r>
      <w:r w:rsidRPr="00193B90">
        <w:rPr>
          <w:rFonts w:ascii="Cambria" w:eastAsia="Cambria" w:hAnsi="Cambria" w:cs="Cambria"/>
          <w:color w:val="000000" w:themeColor="text1"/>
          <w:spacing w:val="28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2"/>
          <w:szCs w:val="12"/>
        </w:rPr>
        <w:t>27.12.13.).</w:t>
      </w:r>
    </w:p>
    <w:p w:rsidR="00AC260A" w:rsidRPr="00193B90" w:rsidRDefault="00710CF0">
      <w:pPr>
        <w:spacing w:before="1" w:line="271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Drive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Now, 2013. </w:t>
      </w:r>
      <w:r w:rsidRPr="00193B90">
        <w:rPr>
          <w:rFonts w:ascii="Cambria"/>
          <w:color w:val="000000" w:themeColor="text1"/>
          <w:w w:val="115"/>
          <w:sz w:val="12"/>
        </w:rPr>
        <w:t>A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guide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to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car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hire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eco-ratings.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Available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at:</w:t>
      </w:r>
      <w:r w:rsidRPr="00193B90">
        <w:rPr>
          <w:rFonts w:ascii="Cambria"/>
          <w:color w:val="000000" w:themeColor="text1"/>
          <w:spacing w:val="17"/>
          <w:w w:val="115"/>
          <w:sz w:val="12"/>
        </w:rPr>
        <w:t xml:space="preserve"> </w:t>
      </w:r>
      <w:hyperlink r:id="rId78">
        <w:r w:rsidRPr="00193B90">
          <w:rPr>
            <w:rFonts w:ascii="Cambria"/>
            <w:color w:val="000000" w:themeColor="text1"/>
            <w:w w:val="115"/>
            <w:sz w:val="12"/>
          </w:rPr>
          <w:t>http://www.</w:t>
        </w:r>
      </w:hyperlink>
      <w:r w:rsidRPr="00193B90">
        <w:rPr>
          <w:rFonts w:ascii="Cambria"/>
          <w:color w:val="000000" w:themeColor="text1"/>
          <w:w w:val="123"/>
          <w:sz w:val="12"/>
        </w:rPr>
        <w:t xml:space="preserve"> </w:t>
      </w:r>
      <w:bookmarkStart w:id="37" w:name="_bookmark33"/>
      <w:bookmarkEnd w:id="37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"http://www.drivenow.com.au/travel-centre/eco-ratings-vehicle.jspc"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/>
          <w:color w:val="000000" w:themeColor="text1"/>
          <w:w w:val="115"/>
          <w:sz w:val="12"/>
        </w:rPr>
        <w:t>drivenow.com.au/travel-centre/eco-ratings-vehicle.jspc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Cambria"/>
          <w:color w:val="000000" w:themeColor="text1"/>
          <w:w w:val="115"/>
          <w:sz w:val="12"/>
        </w:rPr>
        <w:t xml:space="preserve">  (accessed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28.12.13.).</w:t>
      </w:r>
    </w:p>
    <w:p w:rsidR="00AC260A" w:rsidRPr="00193B90" w:rsidRDefault="00710CF0">
      <w:pPr>
        <w:spacing w:before="1" w:line="271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38" w:name="_bookmark34"/>
      <w:bookmarkEnd w:id="38"/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EC,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2013.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Energy ef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ciency. Energy labelling of products. Available at:</w:t>
      </w:r>
      <w:r w:rsidRPr="00193B90">
        <w:rPr>
          <w:rFonts w:ascii="Cambria" w:eastAsia="Cambria" w:hAnsi="Cambria" w:cs="Cambria"/>
          <w:color w:val="000000" w:themeColor="text1"/>
          <w:spacing w:val="3"/>
          <w:w w:val="115"/>
          <w:sz w:val="12"/>
          <w:szCs w:val="12"/>
        </w:rPr>
        <w:t xml:space="preserve"> </w:t>
      </w:r>
      <w:hyperlink r:id="rId79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http://ec.</w:t>
        </w:r>
      </w:hyperlink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 xml:space="preserve"> </w:t>
      </w:r>
      <w:hyperlink r:id="rId80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europa.eu/energy/ef</w:t>
        </w:r>
      </w:hyperlink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hyperlink r:id="rId81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ciency/labelling/labelling_en.htm</w:t>
        </w:r>
      </w:hyperlink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 (accessed</w:t>
      </w:r>
      <w:r w:rsidRPr="00193B90">
        <w:rPr>
          <w:rFonts w:ascii="Cambria" w:eastAsia="Cambria" w:hAnsi="Cambria" w:cs="Cambria"/>
          <w:color w:val="000000" w:themeColor="text1"/>
          <w:spacing w:val="4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28.12.13.).</w:t>
      </w:r>
    </w:p>
    <w:p w:rsidR="00AC260A" w:rsidRPr="00193B90" w:rsidRDefault="008D60A9">
      <w:pPr>
        <w:spacing w:before="1" w:line="271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82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 xml:space="preserve">Eijgelaar, E., Peeters,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  <w:lang w:val="de-DE"/>
          </w:rPr>
          <w:t xml:space="preserve">P.,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  <w:lang w:val="de-DE"/>
          </w:rPr>
          <w:t xml:space="preserve">2013.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 xml:space="preserve">Toenemende 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  <w:lang w:val="de-DE"/>
          </w:rPr>
          <w:t>‘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vakantievoetafdruk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  <w:lang w:val="de-DE"/>
          </w:rPr>
          <w:t xml:space="preserve">’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en hoe hiermee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27"/>
            <w:w w:val="11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om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  <w:lang w:val="de-DE"/>
        </w:rPr>
        <w:t xml:space="preserve"> </w:t>
      </w:r>
      <w:bookmarkStart w:id="39" w:name="_bookmark35"/>
      <w:bookmarkEnd w:id="39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"http://refhub.elsevier.com/S0959-6526(14)00890-7/sref23"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 xml:space="preserve">te gaan. In: Changes in Tourism - Vakantiebeurs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  <w:lang w:val="de-DE"/>
        </w:rPr>
        <w:t xml:space="preserve">2013, </w:t>
      </w:r>
      <w:r w:rsidR="00710CF0" w:rsidRPr="00193B90">
        <w:rPr>
          <w:rFonts w:ascii="Cambria" w:eastAsia="Cambria" w:hAnsi="Cambria" w:cs="Cambria"/>
          <w:color w:val="000000" w:themeColor="text1"/>
          <w:spacing w:val="-4"/>
          <w:w w:val="115"/>
          <w:sz w:val="12"/>
          <w:szCs w:val="12"/>
          <w:lang w:val="de-DE"/>
        </w:rPr>
        <w:t xml:space="preserve">9.1.2013.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ANVR,</w:t>
      </w:r>
      <w:r w:rsidR="00710CF0" w:rsidRPr="00193B90">
        <w:rPr>
          <w:rFonts w:ascii="Cambria" w:eastAsia="Cambria" w:hAnsi="Cambria" w:cs="Cambria"/>
          <w:color w:val="000000" w:themeColor="text1"/>
          <w:spacing w:val="4"/>
          <w:w w:val="115"/>
          <w:sz w:val="12"/>
          <w:szCs w:val="12"/>
          <w:lang w:val="de-DE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Utrecht,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  <w:lang w:val="de-DE"/>
        </w:rPr>
        <w:t xml:space="preserve"> </w:t>
      </w:r>
      <w:hyperlink r:id="rId83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Netherlands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.</w:t>
      </w:r>
    </w:p>
    <w:p w:rsidR="00AC260A" w:rsidRPr="00193B90" w:rsidRDefault="008D60A9">
      <w:pPr>
        <w:spacing w:before="1" w:line="271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84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Eijgelaar,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E.,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de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Kinderen,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D.,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  <w:lang w:val="de-DE"/>
          </w:rPr>
          <w:t>2014.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Carbon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offsetting: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motives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for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participation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</w:hyperlink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85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impacts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on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travel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behaviour.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In: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Cohen,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S.A.,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Higham,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J.E.S.,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Peeters,      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</w:rPr>
          <w:t>P.,</w:t>
        </w:r>
      </w:hyperlink>
    </w:p>
    <w:p w:rsidR="00AC260A" w:rsidRPr="00193B90" w:rsidRDefault="008D60A9">
      <w:pPr>
        <w:spacing w:line="142" w:lineRule="exact"/>
        <w:ind w:left="349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86"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26"/>
            <w:sz w:val="12"/>
            <w:szCs w:val="12"/>
          </w:rPr>
          <w:t>G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87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S.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(Eds.),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20"/>
            <w:sz w:val="12"/>
            <w:szCs w:val="12"/>
          </w:rPr>
          <w:t>U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nderstanding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Go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20"/>
            <w:sz w:val="12"/>
            <w:szCs w:val="12"/>
          </w:rPr>
          <w:t>v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erning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Sustainable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02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ourism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Mobility:</w:t>
        </w:r>
      </w:hyperlink>
    </w:p>
    <w:bookmarkStart w:id="40" w:name="_bookmark36"/>
    <w:bookmarkEnd w:id="40"/>
    <w:p w:rsidR="00AC260A" w:rsidRPr="00193B90" w:rsidRDefault="00F806CB">
      <w:pPr>
        <w:spacing w:before="15" w:line="264" w:lineRule="auto"/>
        <w:ind w:left="110" w:firstLine="23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"http://refhub.elsevier.com/S0959-6526(14)00890-7/sref24"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Psychological</w:t>
      </w:r>
      <w:r w:rsidR="00710CF0" w:rsidRPr="00193B90">
        <w:rPr>
          <w:rFonts w:ascii="Cambria"/>
          <w:color w:val="000000" w:themeColor="text1"/>
          <w:spacing w:val="17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and</w:t>
      </w:r>
      <w:r w:rsidR="00710CF0"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Behavioural</w:t>
      </w:r>
      <w:r w:rsidR="00710CF0"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Approaches.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Routledge,</w:t>
      </w:r>
      <w:r w:rsidR="00710CF0" w:rsidRPr="00193B90">
        <w:rPr>
          <w:rFonts w:ascii="Cambria"/>
          <w:color w:val="000000" w:themeColor="text1"/>
          <w:spacing w:val="1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London,</w:t>
      </w:r>
      <w:r w:rsidR="00710CF0" w:rsidRPr="00193B90">
        <w:rPr>
          <w:rFonts w:ascii="Cambria"/>
          <w:color w:val="000000" w:themeColor="text1"/>
          <w:spacing w:val="17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pp.</w:t>
      </w:r>
      <w:r w:rsidR="00710CF0" w:rsidRPr="00193B90">
        <w:rPr>
          <w:rFonts w:ascii="Cambria"/>
          <w:color w:val="000000" w:themeColor="text1"/>
          <w:spacing w:val="7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>125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spacing w:val="-3"/>
          <w:w w:val="115"/>
          <w:sz w:val="12"/>
        </w:rPr>
        <w:t>e</w:t>
      </w:r>
      <w:hyperlink r:id="rId88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143</w:t>
        </w:r>
      </w:hyperlink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>.</w:t>
      </w:r>
      <w:r w:rsidR="00710CF0" w:rsidRPr="00193B90">
        <w:rPr>
          <w:rFonts w:ascii="Cambria"/>
          <w:color w:val="000000" w:themeColor="text1"/>
          <w:w w:val="123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Eurobarometer, 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spacing w:val="-6"/>
          <w:w w:val="115"/>
          <w:sz w:val="12"/>
        </w:rPr>
        <w:t xml:space="preserve">2011.   </w:t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Attitudes 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of 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European  citizens 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towards  the</w:t>
      </w:r>
      <w:r w:rsidR="00710CF0"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environment.</w:t>
      </w:r>
    </w:p>
    <w:p w:rsidR="00AC260A" w:rsidRPr="00193B90" w:rsidRDefault="00710CF0">
      <w:pPr>
        <w:spacing w:before="5" w:line="271" w:lineRule="auto"/>
        <w:ind w:left="349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Available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at: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hyperlink r:id="rId89">
        <w:r w:rsidRPr="00193B90">
          <w:rPr>
            <w:rFonts w:ascii="Cambria"/>
            <w:color w:val="000000" w:themeColor="text1"/>
            <w:w w:val="115"/>
            <w:sz w:val="12"/>
          </w:rPr>
          <w:t>http://ec.europa.eu/environment/pdf/ebs_365_en.pdf</w:t>
        </w:r>
      </w:hyperlink>
      <w:r w:rsidRPr="00193B90">
        <w:rPr>
          <w:rFonts w:ascii="Cambria"/>
          <w:color w:val="000000" w:themeColor="text1"/>
          <w:spacing w:val="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 xml:space="preserve">(accessed </w:t>
      </w:r>
      <w:bookmarkStart w:id="41" w:name="_bookmark37"/>
      <w:bookmarkEnd w:id="41"/>
      <w:r w:rsidRPr="00193B90">
        <w:rPr>
          <w:rFonts w:ascii="Cambria"/>
          <w:color w:val="000000" w:themeColor="text1"/>
          <w:spacing w:val="-3"/>
          <w:w w:val="115"/>
          <w:sz w:val="12"/>
        </w:rPr>
        <w:t>28.12.13.).</w:t>
      </w:r>
    </w:p>
    <w:p w:rsidR="00AC260A" w:rsidRPr="00193B90" w:rsidRDefault="00710CF0">
      <w:pPr>
        <w:spacing w:before="1" w:line="271" w:lineRule="auto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lastRenderedPageBreak/>
        <w:t xml:space="preserve">Europcar,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2013.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Green Fleet. Available at:</w:t>
      </w:r>
      <w:r w:rsidRPr="00193B90">
        <w:rPr>
          <w:rFonts w:ascii="Cambria" w:eastAsia="Cambria" w:hAnsi="Cambria" w:cs="Cambria"/>
          <w:color w:val="000000" w:themeColor="text1"/>
          <w:spacing w:val="15"/>
          <w:w w:val="115"/>
          <w:sz w:val="12"/>
          <w:szCs w:val="12"/>
        </w:rPr>
        <w:t xml:space="preserve"> </w:t>
      </w:r>
      <w:hyperlink r:id="rId90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http://microsite.europcar.com/green/</w:t>
        </w:r>
      </w:hyperlink>
      <w:r w:rsidRPr="00193B90">
        <w:rPr>
          <w:rFonts w:ascii="Cambria" w:eastAsia="Cambria" w:hAnsi="Cambria" w:cs="Cambria"/>
          <w:color w:val="000000" w:themeColor="text1"/>
          <w:w w:val="110"/>
          <w:sz w:val="12"/>
          <w:szCs w:val="12"/>
        </w:rPr>
        <w:t xml:space="preserve"> </w:t>
      </w:r>
      <w:bookmarkStart w:id="42" w:name="_bookmark38"/>
      <w:bookmarkEnd w:id="42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"http://microsite.europcar.com/green/green-fleet.shtml"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green-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ﬂ</w:t>
      </w:r>
      <w:hyperlink r:id="rId91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eet.shtml</w:t>
        </w:r>
      </w:hyperlink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 (accessed </w:t>
      </w:r>
      <w:r w:rsidRPr="00193B90">
        <w:rPr>
          <w:rFonts w:ascii="Cambria" w:eastAsia="Cambria" w:hAnsi="Cambria" w:cs="Cambria"/>
          <w:color w:val="000000" w:themeColor="text1"/>
          <w:spacing w:val="4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28.12.13.).</w:t>
      </w:r>
    </w:p>
    <w:p w:rsidR="00AC260A" w:rsidRPr="00193B90" w:rsidRDefault="00710CF0">
      <w:pPr>
        <w:spacing w:before="1" w:line="273" w:lineRule="auto"/>
        <w:ind w:left="349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European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Parliament,</w:t>
      </w:r>
      <w:r w:rsidRPr="00193B90">
        <w:rPr>
          <w:rFonts w:ascii="Cambria"/>
          <w:color w:val="000000" w:themeColor="text1"/>
          <w:spacing w:val="-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1999.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Directive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1999/94/EC</w:t>
      </w:r>
      <w:r w:rsidRPr="00193B90">
        <w:rPr>
          <w:rFonts w:ascii="Cambria"/>
          <w:color w:val="000000" w:themeColor="text1"/>
          <w:spacing w:val="-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of</w:t>
      </w:r>
      <w:r w:rsidRPr="00193B90">
        <w:rPr>
          <w:rFonts w:ascii="Cambria"/>
          <w:color w:val="000000" w:themeColor="text1"/>
          <w:spacing w:val="-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the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European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Parliament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and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of</w:t>
      </w:r>
      <w:r w:rsidRPr="00193B90">
        <w:rPr>
          <w:rFonts w:ascii="Cambria"/>
          <w:color w:val="000000" w:themeColor="text1"/>
          <w:w w:val="117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 xml:space="preserve">the  Council  of  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13   </w:t>
      </w:r>
      <w:r w:rsidRPr="00193B90">
        <w:rPr>
          <w:rFonts w:ascii="Cambria"/>
          <w:color w:val="000000" w:themeColor="text1"/>
          <w:w w:val="115"/>
          <w:sz w:val="12"/>
        </w:rPr>
        <w:t xml:space="preserve">December  1999  relating  to  the  availability  of      </w:t>
      </w:r>
      <w:r w:rsidRPr="00193B90">
        <w:rPr>
          <w:rFonts w:asci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consumer</w:t>
      </w:r>
    </w:p>
    <w:p w:rsidR="00AC260A" w:rsidRPr="00193B90" w:rsidRDefault="00710CF0">
      <w:pPr>
        <w:spacing w:before="89" w:line="259" w:lineRule="auto"/>
        <w:ind w:left="349" w:right="111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 w:hAnsi="Cambria"/>
          <w:color w:val="000000" w:themeColor="text1"/>
          <w:w w:val="115"/>
          <w:sz w:val="12"/>
        </w:rPr>
        <w:lastRenderedPageBreak/>
        <w:t>information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on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fuel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economy</w:t>
      </w:r>
      <w:r w:rsidRPr="00193B90">
        <w:rPr>
          <w:rFonts w:ascii="Cambria" w:hAns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and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CO</w:t>
      </w:r>
      <w:r w:rsidRPr="00193B90">
        <w:rPr>
          <w:rFonts w:ascii="Cambria" w:hAnsi="Cambria"/>
          <w:color w:val="000000" w:themeColor="text1"/>
          <w:w w:val="115"/>
          <w:position w:val="-1"/>
          <w:sz w:val="9"/>
        </w:rPr>
        <w:t xml:space="preserve">2 </w:t>
      </w:r>
      <w:r w:rsidRPr="00193B90">
        <w:rPr>
          <w:rFonts w:ascii="Cambria" w:hAnsi="Cambria"/>
          <w:color w:val="000000" w:themeColor="text1"/>
          <w:w w:val="115"/>
          <w:sz w:val="12"/>
        </w:rPr>
        <w:t>emissions</w:t>
      </w:r>
      <w:r w:rsidRPr="00193B90">
        <w:rPr>
          <w:rFonts w:ascii="Cambria" w:hAnsi="Cambria"/>
          <w:color w:val="000000" w:themeColor="text1"/>
          <w:spacing w:val="16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in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respect</w:t>
      </w:r>
      <w:r w:rsidRPr="00193B90">
        <w:rPr>
          <w:rFonts w:ascii="Cambria" w:hAns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of</w:t>
      </w:r>
      <w:r w:rsidRPr="00193B90">
        <w:rPr>
          <w:rFonts w:ascii="Cambria" w:hAnsi="Cambria"/>
          <w:color w:val="000000" w:themeColor="text1"/>
          <w:spacing w:val="16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the</w:t>
      </w:r>
      <w:r w:rsidRPr="00193B90">
        <w:rPr>
          <w:rFonts w:ascii="Cambria" w:hAnsi="Cambria"/>
          <w:color w:val="000000" w:themeColor="text1"/>
          <w:spacing w:val="15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marketing</w:t>
      </w:r>
      <w:r w:rsidRPr="00193B90">
        <w:rPr>
          <w:rFonts w:ascii="Cambria" w:hAnsi="Cambria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of</w:t>
      </w:r>
      <w:r w:rsidRPr="00193B90">
        <w:rPr>
          <w:rFonts w:ascii="Cambria" w:hAnsi="Cambria"/>
          <w:color w:val="000000" w:themeColor="text1"/>
          <w:spacing w:val="-28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w w:val="115"/>
          <w:sz w:val="12"/>
        </w:rPr>
        <w:t>new passenger cars. Available at:</w:t>
      </w:r>
      <w:r w:rsidRPr="00193B90">
        <w:rPr>
          <w:rFonts w:ascii="Cambria" w:hAnsi="Cambria"/>
          <w:color w:val="000000" w:themeColor="text1"/>
          <w:spacing w:val="11"/>
          <w:w w:val="115"/>
          <w:sz w:val="12"/>
        </w:rPr>
        <w:t xml:space="preserve"> </w:t>
      </w:r>
      <w:hyperlink r:id="rId92">
        <w:r w:rsidRPr="00193B90">
          <w:rPr>
            <w:rFonts w:ascii="Cambria" w:hAnsi="Cambria"/>
            <w:color w:val="000000" w:themeColor="text1"/>
            <w:w w:val="115"/>
            <w:sz w:val="12"/>
          </w:rPr>
          <w:t>http://eur-lex.europa.eu/LexUriServ/</w:t>
        </w:r>
      </w:hyperlink>
      <w:r w:rsidRPr="00193B90">
        <w:rPr>
          <w:rFonts w:ascii="Cambria" w:hAnsi="Cambria"/>
          <w:color w:val="000000" w:themeColor="text1"/>
          <w:w w:val="108"/>
          <w:sz w:val="12"/>
        </w:rPr>
        <w:t xml:space="preserve"> </w:t>
      </w:r>
      <w:hyperlink r:id="rId93">
        <w:r w:rsidRPr="00193B90">
          <w:rPr>
            <w:rFonts w:ascii="Cambria" w:hAnsi="Cambria"/>
            <w:color w:val="000000" w:themeColor="text1"/>
            <w:spacing w:val="-1"/>
            <w:w w:val="115"/>
            <w:sz w:val="12"/>
          </w:rPr>
          <w:t>LexUriServ.do?uri</w:t>
        </w:r>
        <w:bookmarkStart w:id="43" w:name="_bookmark39"/>
        <w:bookmarkEnd w:id="43"/>
      </w:hyperlink>
      <w:r w:rsidRPr="00193B90">
        <w:rPr>
          <w:rFonts w:ascii="Arial" w:hAnsi="Arial"/>
          <w:color w:val="000000" w:themeColor="text1"/>
          <w:spacing w:val="-1"/>
          <w:w w:val="115"/>
          <w:sz w:val="12"/>
        </w:rPr>
        <w:t>¼</w:t>
      </w:r>
      <w:hyperlink r:id="rId94">
        <w:r w:rsidRPr="00193B90">
          <w:rPr>
            <w:rFonts w:ascii="Cambria" w:hAnsi="Cambria"/>
            <w:color w:val="000000" w:themeColor="text1"/>
            <w:spacing w:val="-1"/>
            <w:w w:val="115"/>
            <w:sz w:val="12"/>
          </w:rPr>
          <w:t>CONSLEG:1999L0094:20081211:EN:PDF</w:t>
        </w:r>
      </w:hyperlink>
      <w:r w:rsidRPr="00193B90">
        <w:rPr>
          <w:rFonts w:ascii="Cambria" w:hAnsi="Cambria"/>
          <w:color w:val="000000" w:themeColor="text1"/>
          <w:w w:val="115"/>
          <w:sz w:val="12"/>
        </w:rPr>
        <w:t xml:space="preserve"> (accessed</w:t>
      </w:r>
      <w:r w:rsidRPr="00193B90">
        <w:rPr>
          <w:rFonts w:ascii="Cambria" w:hAnsi="Cambria"/>
          <w:color w:val="000000" w:themeColor="text1"/>
          <w:spacing w:val="3"/>
          <w:w w:val="115"/>
          <w:sz w:val="12"/>
        </w:rPr>
        <w:t xml:space="preserve"> </w:t>
      </w:r>
      <w:r w:rsidRPr="00193B90">
        <w:rPr>
          <w:rFonts w:ascii="Cambria" w:hAnsi="Cambria"/>
          <w:color w:val="000000" w:themeColor="text1"/>
          <w:spacing w:val="-4"/>
          <w:w w:val="115"/>
          <w:sz w:val="12"/>
        </w:rPr>
        <w:t>27.12.13.).</w:t>
      </w:r>
    </w:p>
    <w:p w:rsidR="00AC260A" w:rsidRPr="00193B90" w:rsidRDefault="00710CF0">
      <w:pPr>
        <w:spacing w:before="8" w:line="271" w:lineRule="auto"/>
        <w:ind w:left="349" w:right="113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Finnair,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2013.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Emissions calculator. Available</w:t>
      </w:r>
      <w:r w:rsidRPr="00193B90">
        <w:rPr>
          <w:rFonts w:ascii="Cambria" w:eastAsia="Cambria" w:hAnsi="Cambria" w:cs="Cambria"/>
          <w:color w:val="000000" w:themeColor="text1"/>
          <w:spacing w:val="3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at:</w:t>
      </w:r>
      <w:r w:rsidRPr="00193B90">
        <w:rPr>
          <w:rFonts w:ascii="Cambria" w:eastAsia="Cambria" w:hAnsi="Cambria" w:cs="Cambria"/>
          <w:color w:val="000000" w:themeColor="text1"/>
          <w:spacing w:val="25"/>
          <w:w w:val="115"/>
          <w:sz w:val="12"/>
          <w:szCs w:val="12"/>
        </w:rPr>
        <w:t xml:space="preserve"> </w:t>
      </w:r>
      <w:hyperlink r:id="rId95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http://www.</w:t>
        </w:r>
        <w:r w:rsidRPr="00193B90">
          <w:rPr>
            <w:rFonts w:ascii="Times New Roman" w:eastAsia="Times New Roman" w:hAnsi="Times New Roman" w:cs="Times New Roman"/>
            <w:color w:val="000000" w:themeColor="text1"/>
            <w:w w:val="115"/>
            <w:sz w:val="12"/>
            <w:szCs w:val="12"/>
          </w:rPr>
          <w:t>ﬁ</w:t>
        </w:r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nnairgroup.com/</w:t>
        </w:r>
      </w:hyperlink>
      <w:r w:rsidRPr="00193B90">
        <w:rPr>
          <w:rFonts w:ascii="Cambria" w:eastAsia="Cambria" w:hAnsi="Cambria" w:cs="Cambria"/>
          <w:color w:val="000000" w:themeColor="text1"/>
          <w:w w:val="113"/>
          <w:sz w:val="12"/>
          <w:szCs w:val="12"/>
        </w:rPr>
        <w:t xml:space="preserve"> </w:t>
      </w:r>
      <w:hyperlink r:id="rId96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responsibility/responsibility_10.html</w:t>
        </w:r>
      </w:hyperlink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 (accessed</w:t>
      </w:r>
      <w:r w:rsidRPr="00193B90">
        <w:rPr>
          <w:rFonts w:ascii="Cambria" w:eastAsia="Cambria" w:hAnsi="Cambria" w:cs="Cambria"/>
          <w:color w:val="000000" w:themeColor="text1"/>
          <w:spacing w:val="1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28.12.13.).</w:t>
      </w:r>
    </w:p>
    <w:p w:rsidR="00AC260A" w:rsidRPr="00193B90" w:rsidRDefault="00710CF0">
      <w:pPr>
        <w:spacing w:before="1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44" w:name="_bookmark40"/>
      <w:bookmarkEnd w:id="44"/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Flybe, </w:t>
      </w:r>
      <w:r w:rsidRPr="00193B90">
        <w:rPr>
          <w:rFonts w:ascii="Cambria" w:eastAsia="Cambria" w:hAnsi="Cambria" w:cs="Cambria"/>
          <w:color w:val="000000" w:themeColor="text1"/>
          <w:spacing w:val="3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2013.   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Eco-labelling </w:t>
      </w:r>
      <w:r w:rsidRPr="00193B90">
        <w:rPr>
          <w:rFonts w:ascii="Cambria" w:eastAsia="Cambria" w:hAnsi="Cambria" w:cs="Cambria"/>
          <w:color w:val="000000" w:themeColor="text1"/>
          <w:spacing w:val="30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 xml:space="preserve">2013.   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Available  </w:t>
      </w:r>
      <w:r w:rsidRPr="00193B90">
        <w:rPr>
          <w:rFonts w:ascii="Cambria" w:eastAsia="Cambria" w:hAnsi="Cambria" w:cs="Cambria"/>
          <w:color w:val="000000" w:themeColor="text1"/>
          <w:spacing w:val="22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at:</w:t>
      </w:r>
      <w:hyperlink r:id="rId97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http://www.</w:t>
        </w:r>
      </w:hyperlink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ﬂ</w:t>
      </w:r>
      <w:hyperlink r:id="rId98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ybe.com/corporate/</w:t>
        </w:r>
      </w:hyperlink>
    </w:p>
    <w:p w:rsidR="00AC260A" w:rsidRPr="00193B90" w:rsidRDefault="008D60A9">
      <w:pPr>
        <w:spacing w:before="19"/>
        <w:ind w:left="34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99">
        <w:r w:rsidR="00710CF0" w:rsidRPr="00193B90">
          <w:rPr>
            <w:rFonts w:ascii="Cambria"/>
            <w:color w:val="000000" w:themeColor="text1"/>
            <w:w w:val="115"/>
            <w:sz w:val="12"/>
          </w:rPr>
          <w:t>sustainability/eco_labelling_scheme.htm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.    (accessed </w:t>
      </w:r>
      <w:r w:rsidR="00710CF0"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spacing w:val="-4"/>
          <w:w w:val="115"/>
          <w:sz w:val="12"/>
        </w:rPr>
        <w:t>13.12.13.).</w:t>
      </w:r>
    </w:p>
    <w:p w:rsidR="00AC260A" w:rsidRPr="00193B90" w:rsidRDefault="008D60A9">
      <w:pPr>
        <w:spacing w:before="18" w:line="273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00">
        <w:r w:rsidR="00710CF0" w:rsidRPr="00193B90">
          <w:rPr>
            <w:rFonts w:ascii="Cambria"/>
            <w:color w:val="000000" w:themeColor="text1"/>
            <w:w w:val="115"/>
            <w:sz w:val="12"/>
          </w:rPr>
          <w:t>Font,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X.,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Buckley,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R.C.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(Eds.),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2001.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Tourism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Ecolabelling.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CAB</w:t>
        </w:r>
        <w:r w:rsidR="00710CF0" w:rsidRPr="00193B90">
          <w:rPr>
            <w:rFonts w:ascii="Cambria"/>
            <w:color w:val="000000" w:themeColor="text1"/>
            <w:spacing w:val="2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International,</w:t>
        </w:r>
      </w:hyperlink>
      <w:r w:rsidR="00710CF0" w:rsidRPr="00193B90">
        <w:rPr>
          <w:rFonts w:ascii="Cambria"/>
          <w:color w:val="000000" w:themeColor="text1"/>
          <w:w w:val="116"/>
          <w:sz w:val="12"/>
        </w:rPr>
        <w:t xml:space="preserve"> </w:t>
      </w:r>
      <w:hyperlink r:id="rId101">
        <w:r w:rsidR="00710CF0" w:rsidRPr="00193B90">
          <w:rPr>
            <w:rFonts w:ascii="Cambria"/>
            <w:color w:val="000000" w:themeColor="text1"/>
            <w:w w:val="115"/>
            <w:sz w:val="12"/>
          </w:rPr>
          <w:t>Wallingford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710CF0">
      <w:pPr>
        <w:spacing w:line="271" w:lineRule="auto"/>
        <w:ind w:left="349" w:hanging="240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45" w:name="_bookmark41"/>
      <w:bookmarkEnd w:id="45"/>
      <w:r w:rsidRPr="00193B90">
        <w:rPr>
          <w:rFonts w:ascii="Cambria"/>
          <w:color w:val="000000" w:themeColor="text1"/>
          <w:w w:val="115"/>
          <w:sz w:val="12"/>
        </w:rPr>
        <w:t xml:space="preserve">Forum Anders Reisen,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2014. </w:t>
      </w:r>
      <w:r w:rsidRPr="00193B90">
        <w:rPr>
          <w:rFonts w:ascii="Cambria"/>
          <w:color w:val="000000" w:themeColor="text1"/>
          <w:w w:val="115"/>
          <w:sz w:val="12"/>
        </w:rPr>
        <w:t>Membership Criteria. Available from: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hyperlink r:id="rId102">
        <w:r w:rsidRPr="00193B90">
          <w:rPr>
            <w:rFonts w:ascii="Cambria"/>
            <w:color w:val="000000" w:themeColor="text1"/>
            <w:w w:val="115"/>
            <w:sz w:val="12"/>
          </w:rPr>
          <w:t>http://</w:t>
        </w:r>
      </w:hyperlink>
      <w:r w:rsidRPr="00193B90">
        <w:rPr>
          <w:rFonts w:ascii="Cambria"/>
          <w:color w:val="000000" w:themeColor="text1"/>
          <w:w w:val="107"/>
          <w:sz w:val="12"/>
        </w:rPr>
        <w:t xml:space="preserve"> </w:t>
      </w:r>
      <w:hyperlink r:id="rId103">
        <w:r w:rsidRPr="00193B90">
          <w:rPr>
            <w:rFonts w:ascii="Cambria"/>
            <w:color w:val="000000" w:themeColor="text1"/>
            <w:w w:val="115"/>
            <w:sz w:val="12"/>
          </w:rPr>
          <w:t>forumandersreisen.de/content/dokumente/Kriterienkatalog%20far_en.pdf</w:t>
        </w:r>
      </w:hyperlink>
      <w:r w:rsidRPr="00193B90">
        <w:rPr>
          <w:rFonts w:ascii="Cambria"/>
          <w:color w:val="000000" w:themeColor="text1"/>
          <w:w w:val="114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 xml:space="preserve">Accessed  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10  </w:t>
      </w:r>
      <w:r w:rsidRPr="00193B90">
        <w:rPr>
          <w:rFonts w:ascii="Cambria"/>
          <w:color w:val="000000" w:themeColor="text1"/>
          <w:w w:val="115"/>
          <w:sz w:val="12"/>
        </w:rPr>
        <w:t>September</w:t>
      </w:r>
      <w:r w:rsidRPr="00193B90">
        <w:rPr>
          <w:rFonts w:ascii="Cambria"/>
          <w:color w:val="000000" w:themeColor="text1"/>
          <w:spacing w:val="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2014.</w:t>
      </w:r>
    </w:p>
    <w:p w:rsidR="00AC260A" w:rsidRPr="00193B90" w:rsidRDefault="00710CF0">
      <w:pPr>
        <w:spacing w:before="1" w:line="273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46" w:name="_bookmark42"/>
      <w:bookmarkEnd w:id="46"/>
      <w:r w:rsidRPr="00193B90">
        <w:rPr>
          <w:rFonts w:ascii="Cambria"/>
          <w:color w:val="000000" w:themeColor="text1"/>
          <w:w w:val="115"/>
          <w:sz w:val="12"/>
        </w:rPr>
        <w:t xml:space="preserve">Fuerte Hoteles,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>Huella de Carbono. Available at: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hyperlink r:id="rId104">
        <w:r w:rsidRPr="00193B90">
          <w:rPr>
            <w:rFonts w:ascii="Cambria"/>
            <w:color w:val="000000" w:themeColor="text1"/>
            <w:w w:val="115"/>
            <w:sz w:val="12"/>
          </w:rPr>
          <w:t>http://www.fuertehoteles.</w:t>
        </w:r>
      </w:hyperlink>
      <w:r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105">
        <w:r w:rsidRPr="00193B90">
          <w:rPr>
            <w:rFonts w:ascii="Cambria"/>
            <w:color w:val="000000" w:themeColor="text1"/>
            <w:w w:val="115"/>
            <w:sz w:val="12"/>
          </w:rPr>
          <w:t>com/grupo-el-fuerte/huella-de-carbono/</w:t>
        </w:r>
      </w:hyperlink>
      <w:r w:rsidRPr="00193B90">
        <w:rPr>
          <w:rFonts w:ascii="Cambria"/>
          <w:color w:val="000000" w:themeColor="text1"/>
          <w:w w:val="115"/>
          <w:sz w:val="12"/>
        </w:rPr>
        <w:t xml:space="preserve">  (accessed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5"/>
          <w:w w:val="115"/>
          <w:sz w:val="12"/>
        </w:rPr>
        <w:t>27.12.13.).</w:t>
      </w:r>
    </w:p>
    <w:bookmarkStart w:id="47" w:name="_bookmark43"/>
    <w:bookmarkEnd w:id="47"/>
    <w:p w:rsidR="00AC260A" w:rsidRPr="00193B90" w:rsidRDefault="00F806CB">
      <w:pPr>
        <w:spacing w:line="139" w:lineRule="exact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"http://refhub.elsevier.com/S0959-6526(14)00890-7/sref32"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1"/>
          <w:w w:val="126"/>
          <w:sz w:val="12"/>
          <w:szCs w:val="12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106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Nilsson,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J.H.,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02"/>
            <w:sz w:val="12"/>
            <w:szCs w:val="12"/>
          </w:rPr>
          <w:t>F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re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</w:rPr>
          <w:t>q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uent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Fl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2"/>
            <w:sz w:val="12"/>
            <w:szCs w:val="12"/>
          </w:rPr>
          <w:t>y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er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prog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ammes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rep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3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oduction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of</w:t>
        </w:r>
      </w:hyperlink>
    </w:p>
    <w:p w:rsidR="00AC260A" w:rsidRPr="00193B90" w:rsidRDefault="008D60A9">
      <w:pPr>
        <w:spacing w:before="15" w:line="137" w:lineRule="exact"/>
        <w:ind w:left="34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07">
        <w:r w:rsidR="00710CF0" w:rsidRPr="00193B90">
          <w:rPr>
            <w:rFonts w:ascii="Cambria"/>
            <w:color w:val="000000" w:themeColor="text1"/>
            <w:w w:val="115"/>
            <w:sz w:val="12"/>
          </w:rPr>
          <w:t>mobility. Environ. Plan. A 42,   241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08">
        <w:r w:rsidR="00710CF0" w:rsidRPr="00193B90">
          <w:rPr>
            <w:rFonts w:ascii="Cambria"/>
            <w:color w:val="000000" w:themeColor="text1"/>
            <w:w w:val="115"/>
            <w:sz w:val="12"/>
          </w:rPr>
          <w:t>252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bookmarkStart w:id="48" w:name="_bookmark44"/>
    <w:bookmarkEnd w:id="48"/>
    <w:p w:rsidR="00AC260A" w:rsidRPr="00193B90" w:rsidRDefault="00F806CB">
      <w:pPr>
        <w:spacing w:before="11" w:line="160" w:lineRule="exact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"http://refhub.elsevier.com/S0959-6526(14)00890-7/sref33"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1"/>
          <w:w w:val="126"/>
          <w:sz w:val="12"/>
          <w:szCs w:val="12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109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Carbon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Management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2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in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4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02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ourism: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5"/>
            <w:sz w:val="12"/>
            <w:szCs w:val="12"/>
          </w:rPr>
          <w:t>M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itigating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Impacts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on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 xml:space="preserve"> </w:t>
      </w:r>
      <w:hyperlink r:id="rId110"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Clima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8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e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Change.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2"/>
            <w:sz w:val="12"/>
            <w:szCs w:val="12"/>
          </w:rPr>
          <w:t>o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utledge,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Londo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15"/>
            <w:sz w:val="12"/>
            <w:szCs w:val="12"/>
          </w:rPr>
          <w:t>n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</w:t>
      </w:r>
    </w:p>
    <w:bookmarkStart w:id="49" w:name="_bookmark45"/>
    <w:bookmarkEnd w:id="49"/>
    <w:p w:rsidR="00AC260A" w:rsidRPr="00193B90" w:rsidRDefault="00F806CB">
      <w:pPr>
        <w:spacing w:before="1" w:line="158" w:lineRule="exact"/>
        <w:ind w:left="349" w:right="113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"http://refhub.elsevier.com/S0959-6526(14)00890-7/sref34"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1"/>
          <w:w w:val="126"/>
          <w:sz w:val="12"/>
          <w:szCs w:val="12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111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3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National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emissions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fr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4"/>
            <w:sz w:val="12"/>
            <w:szCs w:val="12"/>
          </w:rPr>
          <w:t>o</w:t>
        </w:r>
        <w:r w:rsidR="00710CF0" w:rsidRPr="00193B90">
          <w:rPr>
            <w:rFonts w:ascii="Cambria" w:eastAsia="Cambria" w:hAnsi="Cambria" w:cs="Cambria"/>
            <w:color w:val="000000" w:themeColor="text1"/>
            <w:w w:val="121"/>
            <w:sz w:val="12"/>
            <w:szCs w:val="12"/>
          </w:rPr>
          <w:t>m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tourism: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8"/>
            <w:sz w:val="12"/>
            <w:szCs w:val="12"/>
          </w:rPr>
          <w:t>v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erlo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>o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ked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policy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chal-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 </w:t>
      </w:r>
      <w:hyperlink r:id="rId112"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len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19"/>
            <w:sz w:val="12"/>
            <w:szCs w:val="12"/>
          </w:rPr>
          <w:t>g</w:t>
        </w:r>
        <w:r w:rsidR="00710CF0" w:rsidRPr="00193B90">
          <w:rPr>
            <w:rFonts w:ascii="Cambria" w:eastAsia="Cambria" w:hAnsi="Cambria" w:cs="Cambria"/>
            <w:color w:val="000000" w:themeColor="text1"/>
            <w:w w:val="127"/>
            <w:sz w:val="12"/>
            <w:szCs w:val="12"/>
          </w:rPr>
          <w:t>e?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Energy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Policy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59,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  <w:lang w:val="de-DE"/>
          </w:rPr>
          <w:t>43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14"/>
            <w:sz w:val="12"/>
            <w:szCs w:val="12"/>
            <w:lang w:val="de-DE"/>
          </w:rPr>
          <w:t>3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spacing w:val="-1"/>
          <w:w w:val="110"/>
          <w:sz w:val="12"/>
          <w:szCs w:val="12"/>
          <w:lang w:val="de-DE"/>
        </w:rPr>
        <w:t>e</w:t>
      </w:r>
      <w:hyperlink r:id="rId113">
        <w:r w:rsidR="00710CF0" w:rsidRPr="00193B90">
          <w:rPr>
            <w:rFonts w:ascii="Cambria" w:eastAsia="Cambria" w:hAnsi="Cambria" w:cs="Cambria"/>
            <w:color w:val="000000" w:themeColor="text1"/>
            <w:spacing w:val="3"/>
            <w:w w:val="114"/>
            <w:sz w:val="12"/>
            <w:szCs w:val="12"/>
            <w:lang w:val="de-DE"/>
          </w:rPr>
          <w:t>4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  <w:lang w:val="de-DE"/>
          </w:rPr>
          <w:t>42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  <w:lang w:val="de-DE"/>
        </w:rPr>
        <w:t>.</w:t>
      </w:r>
    </w:p>
    <w:bookmarkStart w:id="50" w:name="_bookmark46"/>
    <w:bookmarkEnd w:id="50"/>
    <w:p w:rsidR="00AC260A" w:rsidRPr="00193B90" w:rsidRDefault="00F806CB">
      <w:pPr>
        <w:spacing w:before="2" w:line="158" w:lineRule="exact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"http://refhub.elsevier.com/S0959-6526(14)00890-7/sref35"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1"/>
          <w:w w:val="126"/>
          <w:sz w:val="12"/>
          <w:szCs w:val="12"/>
          <w:lang w:val="de-DE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  <w:lang w:val="de-DE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  <w:lang w:val="de-DE"/>
        </w:rPr>
        <w:t>€</w:t>
      </w:r>
      <w:hyperlink r:id="rId114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  <w:lang w:val="de-DE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  <w:lang w:val="de-DE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  <w:lang w:val="de-DE"/>
          </w:rPr>
          <w:t>Haglund,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0"/>
            <w:sz w:val="12"/>
            <w:szCs w:val="12"/>
            <w:lang w:val="de-DE"/>
          </w:rPr>
          <w:t>L.,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  <w:lang w:val="de-DE"/>
          </w:rPr>
          <w:t>K</w:t>
        </w:r>
      </w:hyperlink>
      <w:r w:rsidR="00710CF0" w:rsidRPr="00193B90">
        <w:rPr>
          <w:rFonts w:ascii="SimSun" w:eastAsia="SimSun" w:hAnsi="SimSun" w:cs="SimSun"/>
          <w:color w:val="000000" w:themeColor="text1"/>
          <w:spacing w:val="-67"/>
          <w:w w:val="55"/>
          <w:position w:val="1"/>
          <w:sz w:val="12"/>
          <w:szCs w:val="12"/>
          <w:lang w:val="de-DE"/>
        </w:rPr>
        <w:t>€</w:t>
      </w:r>
      <w:r w:rsidR="00710CF0"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  <w:lang w:val="de-DE"/>
        </w:rPr>
        <w:t>allg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6"/>
          <w:sz w:val="12"/>
          <w:szCs w:val="12"/>
          <w:lang w:val="de-DE"/>
        </w:rPr>
        <w:t>r</w:t>
      </w:r>
      <w:hyperlink r:id="rId115"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  <w:lang w:val="de-DE"/>
          </w:rPr>
          <w:t>en,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  <w:lang w:val="de-DE"/>
          </w:rPr>
          <w:t>H.,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09"/>
            <w:sz w:val="12"/>
            <w:szCs w:val="12"/>
            <w:lang w:val="de-DE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  <w:lang w:val="de-DE"/>
          </w:rPr>
          <w:t>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8"/>
            <w:sz w:val="12"/>
            <w:szCs w:val="12"/>
            <w:lang w:val="de-DE"/>
          </w:rPr>
          <w:t>v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  <w:lang w:val="de-DE"/>
          </w:rPr>
          <w:t>ahl,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4"/>
            <w:sz w:val="12"/>
            <w:szCs w:val="12"/>
            <w:lang w:val="de-DE"/>
          </w:rPr>
          <w:t>M.,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  <w:lang w:val="de-DE"/>
          </w:rPr>
          <w:t>Hultman,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  <w:lang w:val="de-DE"/>
          </w:rPr>
          <w:t>J.,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  <w:lang w:val="de-DE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3"/>
            <w:w w:val="114"/>
            <w:sz w:val="12"/>
            <w:szCs w:val="12"/>
            <w:lang w:val="de-DE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  <w:lang w:val="de-DE"/>
          </w:rPr>
          <w:t>09.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Swe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8"/>
            <w:sz w:val="12"/>
            <w:szCs w:val="12"/>
          </w:rPr>
          <w:t>d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ish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air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3"/>
          <w:sz w:val="12"/>
          <w:szCs w:val="12"/>
        </w:rPr>
        <w:t xml:space="preserve"> </w:t>
      </w:r>
      <w:hyperlink r:id="rId116"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3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7"/>
            <w:sz w:val="12"/>
            <w:szCs w:val="12"/>
          </w:rPr>
          <w:t>v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ellers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voluntary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4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carbon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offsets: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7"/>
            <w:sz w:val="12"/>
            <w:szCs w:val="12"/>
          </w:rPr>
          <w:t>o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w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9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rds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co-cre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17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tion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of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envi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6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22"/>
            <w:sz w:val="12"/>
            <w:szCs w:val="12"/>
          </w:rPr>
          <w:t>on-</w:t>
        </w:r>
      </w:hyperlink>
    </w:p>
    <w:p w:rsidR="00AC260A" w:rsidRPr="00193B90" w:rsidRDefault="008D60A9">
      <w:pPr>
        <w:spacing w:before="10" w:line="137" w:lineRule="exact"/>
        <w:ind w:left="34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17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mental value? Curr. Issues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Tour.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12,  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</w:rPr>
          <w:t>1</w:t>
        </w:r>
      </w:hyperlink>
      <w:r w:rsidR="00710CF0" w:rsidRPr="00193B90">
        <w:rPr>
          <w:rFonts w:ascii="Toolbox Std"/>
          <w:color w:val="000000" w:themeColor="text1"/>
          <w:spacing w:val="-4"/>
          <w:w w:val="115"/>
          <w:sz w:val="12"/>
        </w:rPr>
        <w:t>e</w:t>
      </w:r>
      <w:hyperlink r:id="rId118"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</w:rPr>
          <w:t>19</w:t>
        </w:r>
      </w:hyperlink>
      <w:r w:rsidR="00710CF0" w:rsidRPr="00193B90">
        <w:rPr>
          <w:rFonts w:ascii="Cambria"/>
          <w:color w:val="000000" w:themeColor="text1"/>
          <w:spacing w:val="-4"/>
          <w:w w:val="115"/>
          <w:sz w:val="12"/>
        </w:rPr>
        <w:t>.</w:t>
      </w:r>
    </w:p>
    <w:bookmarkStart w:id="51" w:name="_bookmark47"/>
    <w:bookmarkEnd w:id="51"/>
    <w:p w:rsidR="00AC260A" w:rsidRPr="00193B90" w:rsidRDefault="00F806CB">
      <w:pPr>
        <w:spacing w:before="13" w:line="158" w:lineRule="exact"/>
        <w:ind w:left="349" w:right="113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"http://refhub.elsevier.com/S0959-6526(14)00890-7/sref36"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1"/>
          <w:w w:val="126"/>
          <w:sz w:val="12"/>
          <w:szCs w:val="12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119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Scott,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D.,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Hall,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2"/>
            <w:sz w:val="12"/>
            <w:szCs w:val="12"/>
          </w:rPr>
          <w:t>C.M.,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3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Challenges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of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tourism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in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lo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9"/>
            <w:sz w:val="12"/>
            <w:szCs w:val="12"/>
          </w:rPr>
          <w:t>w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-carbon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 xml:space="preserve"> </w:t>
      </w:r>
      <w:hyperlink r:id="rId120"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econo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8"/>
            <w:sz w:val="12"/>
            <w:szCs w:val="12"/>
          </w:rPr>
          <w:t>m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w w:val="118"/>
            <w:sz w:val="12"/>
            <w:szCs w:val="12"/>
          </w:rPr>
          <w:t>y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Wiley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Inte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4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discip.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09"/>
            <w:sz w:val="12"/>
            <w:szCs w:val="12"/>
          </w:rPr>
          <w:t>R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18"/>
            <w:sz w:val="12"/>
            <w:szCs w:val="12"/>
          </w:rPr>
          <w:t>v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Clim.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Change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4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0"/>
            <w:sz w:val="12"/>
            <w:szCs w:val="12"/>
          </w:rPr>
          <w:t>(6),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525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w w:val="110"/>
          <w:sz w:val="12"/>
          <w:szCs w:val="12"/>
        </w:rPr>
        <w:t>e</w:t>
      </w:r>
      <w:hyperlink r:id="rId121"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53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14"/>
            <w:sz w:val="12"/>
            <w:szCs w:val="12"/>
          </w:rPr>
          <w:t>8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</w:t>
      </w:r>
    </w:p>
    <w:bookmarkStart w:id="52" w:name="_bookmark48"/>
    <w:bookmarkEnd w:id="52"/>
    <w:p w:rsidR="00AC260A" w:rsidRPr="00193B90" w:rsidRDefault="00F806CB">
      <w:pPr>
        <w:spacing w:before="14" w:line="268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"http://refhub.elsevier.com/S0959-6526(14)00890-7/sref37"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Hall,</w:t>
      </w:r>
      <w:r w:rsidR="00710CF0" w:rsidRPr="00193B90">
        <w:rPr>
          <w:rFonts w:ascii="Cambria" w:eastAsia="Cambria" w:hAnsi="Cambria" w:cs="Cambria"/>
          <w:color w:val="000000" w:themeColor="text1"/>
          <w:spacing w:val="21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C.M.,</w:t>
      </w:r>
      <w:r w:rsidR="00710CF0" w:rsidRPr="00193B90">
        <w:rPr>
          <w:rFonts w:ascii="Cambria" w:eastAsia="Cambria" w:hAnsi="Cambria" w:cs="Cambria"/>
          <w:color w:val="000000" w:themeColor="text1"/>
          <w:spacing w:val="21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2013.</w:t>
      </w:r>
      <w:r w:rsidR="00710CF0" w:rsidRPr="00193B90">
        <w:rPr>
          <w:rFonts w:ascii="Cambria" w:eastAsia="Cambria" w:hAnsi="Cambria" w:cs="Cambria"/>
          <w:color w:val="000000" w:themeColor="text1"/>
          <w:spacing w:val="20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Framing</w:t>
      </w:r>
      <w:r w:rsidR="00710CF0" w:rsidRPr="00193B90">
        <w:rPr>
          <w:rFonts w:ascii="Cambria" w:eastAsia="Cambria" w:hAnsi="Cambria" w:cs="Cambria"/>
          <w:color w:val="000000" w:themeColor="text1"/>
          <w:spacing w:val="21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behavioural</w:t>
      </w:r>
      <w:r w:rsidR="00710CF0" w:rsidRPr="00193B90">
        <w:rPr>
          <w:rFonts w:ascii="Cambria" w:eastAsia="Cambria" w:hAnsi="Cambria" w:cs="Cambria"/>
          <w:color w:val="000000" w:themeColor="text1"/>
          <w:spacing w:val="20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approaches</w:t>
      </w:r>
      <w:r w:rsidR="00710CF0" w:rsidRPr="00193B90">
        <w:rPr>
          <w:rFonts w:ascii="Cambria" w:eastAsia="Cambria" w:hAnsi="Cambria" w:cs="Cambria"/>
          <w:color w:val="000000" w:themeColor="text1"/>
          <w:spacing w:val="21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to</w:t>
      </w:r>
      <w:r w:rsidR="00710CF0" w:rsidRPr="00193B90">
        <w:rPr>
          <w:rFonts w:ascii="Cambria" w:eastAsia="Cambria" w:hAnsi="Cambria" w:cs="Cambria"/>
          <w:color w:val="000000" w:themeColor="text1"/>
          <w:spacing w:val="19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understanding</w:t>
      </w:r>
      <w:r w:rsidR="00710CF0" w:rsidRPr="00193B90">
        <w:rPr>
          <w:rFonts w:ascii="Cambria" w:eastAsia="Cambria" w:hAnsi="Cambria" w:cs="Cambria"/>
          <w:color w:val="000000" w:themeColor="text1"/>
          <w:spacing w:val="23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and</w:t>
      </w:r>
      <w:r w:rsidR="00710CF0" w:rsidRPr="00193B90">
        <w:rPr>
          <w:rFonts w:ascii="Cambria" w:eastAsia="Cambria" w:hAnsi="Cambria" w:cs="Cambria"/>
          <w:color w:val="000000" w:themeColor="text1"/>
          <w:spacing w:val="20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governing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28"/>
          <w:w w:val="115"/>
          <w:sz w:val="12"/>
          <w:szCs w:val="12"/>
        </w:rPr>
        <w:t xml:space="preserve"> </w:t>
      </w:r>
      <w:hyperlink r:id="rId122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sustainable tourism consumption: beyond neoliberalism, 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</w:rPr>
          <w:t>‘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nudging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</w:rPr>
          <w:t xml:space="preserve">’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Arial" w:eastAsia="Arial" w:hAnsi="Arial" w:cs="Arial"/>
            <w:color w:val="000000" w:themeColor="text1"/>
            <w:w w:val="115"/>
            <w:sz w:val="12"/>
            <w:szCs w:val="12"/>
          </w:rPr>
          <w:t>‘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green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 xml:space="preserve"> </w:t>
      </w:r>
      <w:bookmarkStart w:id="53" w:name="_bookmark49"/>
      <w:bookmarkEnd w:id="53"/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"http://refhub.elsevier.com/S0959-6526(14)00890-7/sref37"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growth</w:t>
      </w:r>
      <w:r w:rsidR="00710CF0" w:rsidRPr="00193B90">
        <w:rPr>
          <w:rFonts w:ascii="Arial" w:eastAsia="Arial" w:hAnsi="Arial" w:cs="Arial"/>
          <w:color w:val="000000" w:themeColor="text1"/>
          <w:w w:val="115"/>
          <w:sz w:val="12"/>
          <w:szCs w:val="12"/>
        </w:rPr>
        <w:t>’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?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 xml:space="preserve">J. Sustain.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  <w:lang w:val="de-DE"/>
        </w:rPr>
        <w:t xml:space="preserve">Tour.  </w:t>
      </w:r>
      <w:r w:rsidR="00710CF0" w:rsidRPr="00193B90">
        <w:rPr>
          <w:rFonts w:ascii="Cambria" w:eastAsia="Cambria" w:hAnsi="Cambria" w:cs="Cambria"/>
          <w:color w:val="000000" w:themeColor="text1"/>
          <w:spacing w:val="-6"/>
          <w:w w:val="115"/>
          <w:sz w:val="12"/>
          <w:szCs w:val="12"/>
          <w:lang w:val="de-DE"/>
        </w:rPr>
        <w:t xml:space="preserve">21,  </w:t>
      </w:r>
      <w:r w:rsidR="00710CF0" w:rsidRPr="00193B90">
        <w:rPr>
          <w:rFonts w:ascii="Cambria" w:eastAsia="Cambria" w:hAnsi="Cambria" w:cs="Cambria"/>
          <w:color w:val="000000" w:themeColor="text1"/>
          <w:spacing w:val="2"/>
          <w:w w:val="115"/>
          <w:sz w:val="12"/>
          <w:szCs w:val="12"/>
          <w:lang w:val="de-DE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5"/>
          <w:w w:val="115"/>
          <w:sz w:val="12"/>
          <w:szCs w:val="12"/>
          <w:lang w:val="de-DE"/>
        </w:rPr>
        <w:t>1091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Toolbox Std" w:eastAsia="Toolbox Std" w:hAnsi="Toolbox Std" w:cs="Toolbox Std"/>
          <w:color w:val="000000" w:themeColor="text1"/>
          <w:spacing w:val="-5"/>
          <w:w w:val="115"/>
          <w:sz w:val="12"/>
          <w:szCs w:val="12"/>
          <w:lang w:val="de-DE"/>
        </w:rPr>
        <w:t>e</w:t>
      </w:r>
      <w:hyperlink r:id="rId123"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5"/>
            <w:sz w:val="12"/>
            <w:szCs w:val="12"/>
            <w:lang w:val="de-DE"/>
          </w:rPr>
          <w:t>1109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5"/>
          <w:w w:val="115"/>
          <w:sz w:val="12"/>
          <w:szCs w:val="12"/>
          <w:lang w:val="de-DE"/>
        </w:rPr>
        <w:t>.</w:t>
      </w:r>
    </w:p>
    <w:p w:rsidR="00AC260A" w:rsidRPr="00193B90" w:rsidRDefault="008D60A9">
      <w:pPr>
        <w:spacing w:line="268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24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Hartikainen,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H.,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Roininen,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  <w:lang w:val="de-DE"/>
          </w:rPr>
          <w:t>T.,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Katajajuuri,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J.-M.,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Pulkkinen,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H.,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  <w:lang w:val="de-DE"/>
          </w:rPr>
          <w:t>2014.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Finish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consumer</w:t>
        </w:r>
      </w:hyperlink>
      <w:r w:rsidR="00710CF0" w:rsidRPr="00193B90">
        <w:rPr>
          <w:rFonts w:ascii="Cambria"/>
          <w:color w:val="000000" w:themeColor="text1"/>
          <w:spacing w:val="-27"/>
          <w:w w:val="115"/>
          <w:sz w:val="12"/>
        </w:rPr>
        <w:t xml:space="preserve"> </w:t>
      </w:r>
      <w:hyperlink r:id="rId125">
        <w:r w:rsidR="00710CF0" w:rsidRPr="00193B90">
          <w:rPr>
            <w:rFonts w:ascii="Cambria"/>
            <w:color w:val="000000" w:themeColor="text1"/>
            <w:w w:val="115"/>
            <w:sz w:val="12"/>
          </w:rPr>
          <w:t>perceptions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carbon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footprints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carbon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labelling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food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products.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Clean.</w:t>
        </w:r>
      </w:hyperlink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bookmarkStart w:id="54" w:name="_bookmark50"/>
      <w:bookmarkEnd w:id="54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"http://refhub.elsevier.com/S0959-6526(14)00890-7/sref38"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Prod. 73,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285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26">
        <w:r w:rsidR="00710CF0" w:rsidRPr="00193B90">
          <w:rPr>
            <w:rFonts w:ascii="Cambria"/>
            <w:color w:val="000000" w:themeColor="text1"/>
            <w:w w:val="115"/>
            <w:sz w:val="12"/>
          </w:rPr>
          <w:t>293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261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27">
        <w:r w:rsidR="00710CF0" w:rsidRPr="00193B90">
          <w:rPr>
            <w:rFonts w:ascii="Cambria" w:hAnsi="Cambria"/>
            <w:color w:val="000000" w:themeColor="text1"/>
            <w:w w:val="120"/>
            <w:sz w:val="12"/>
          </w:rPr>
          <w:t>Heinzle, S.L., Wüstenhagen, R., 2012. Dynamic adjustment of eco-labeling</w:t>
        </w:r>
        <w:r w:rsidR="00710CF0" w:rsidRPr="00193B90">
          <w:rPr>
            <w:rFonts w:ascii="Cambria" w:hAnsi="Cambria"/>
            <w:color w:val="000000" w:themeColor="text1"/>
            <w:spacing w:val="-6"/>
            <w:w w:val="120"/>
            <w:sz w:val="12"/>
          </w:rPr>
          <w:t xml:space="preserve"> </w:t>
        </w:r>
        <w:r w:rsidR="00710CF0" w:rsidRPr="00193B90">
          <w:rPr>
            <w:rFonts w:ascii="Cambria" w:hAnsi="Cambria"/>
            <w:color w:val="000000" w:themeColor="text1"/>
            <w:w w:val="120"/>
            <w:sz w:val="12"/>
          </w:rPr>
          <w:t>schemes</w:t>
        </w:r>
      </w:hyperlink>
      <w:r w:rsidR="00710CF0" w:rsidRPr="00193B90">
        <w:rPr>
          <w:rFonts w:ascii="Cambria" w:hAnsi="Cambria"/>
          <w:color w:val="000000" w:themeColor="text1"/>
          <w:w w:val="117"/>
          <w:sz w:val="12"/>
        </w:rPr>
        <w:t xml:space="preserve"> </w:t>
      </w:r>
      <w:hyperlink r:id="rId128">
        <w:r w:rsidR="00710CF0" w:rsidRPr="00193B90">
          <w:rPr>
            <w:rFonts w:ascii="Cambria" w:hAnsi="Cambria"/>
            <w:color w:val="000000" w:themeColor="text1"/>
            <w:w w:val="120"/>
            <w:sz w:val="12"/>
          </w:rPr>
          <w:t>and consumer choice</w:t>
        </w:r>
      </w:hyperlink>
      <w:r w:rsidR="00710CF0" w:rsidRPr="00193B90">
        <w:rPr>
          <w:rFonts w:ascii="Cambria" w:hAnsi="Cambria"/>
          <w:color w:val="000000" w:themeColor="text1"/>
          <w:w w:val="120"/>
          <w:sz w:val="12"/>
        </w:rPr>
        <w:t xml:space="preserve"> </w:t>
      </w:r>
      <w:r w:rsidR="00710CF0" w:rsidRPr="00193B90">
        <w:rPr>
          <w:rFonts w:ascii="Toolbox Std" w:hAnsi="Toolbox Std"/>
          <w:color w:val="000000" w:themeColor="text1"/>
          <w:w w:val="120"/>
          <w:sz w:val="12"/>
        </w:rPr>
        <w:t xml:space="preserve">e </w:t>
      </w:r>
      <w:hyperlink r:id="rId129">
        <w:r w:rsidR="00710CF0" w:rsidRPr="00193B90">
          <w:rPr>
            <w:rFonts w:ascii="Cambria" w:hAnsi="Cambria"/>
            <w:color w:val="000000" w:themeColor="text1"/>
            <w:w w:val="120"/>
            <w:sz w:val="12"/>
          </w:rPr>
          <w:t>the revision of the EU Energy label as a Missed</w:t>
        </w:r>
        <w:r w:rsidR="00710CF0" w:rsidRPr="00193B90">
          <w:rPr>
            <w:rFonts w:ascii="Cambria" w:hAnsi="Cambria"/>
            <w:color w:val="000000" w:themeColor="text1"/>
            <w:spacing w:val="23"/>
            <w:w w:val="120"/>
            <w:sz w:val="12"/>
          </w:rPr>
          <w:t xml:space="preserve"> </w:t>
        </w:r>
        <w:r w:rsidR="00710CF0" w:rsidRPr="00193B90">
          <w:rPr>
            <w:rFonts w:ascii="Cambria" w:hAnsi="Cambria"/>
            <w:color w:val="000000" w:themeColor="text1"/>
            <w:w w:val="120"/>
            <w:sz w:val="12"/>
          </w:rPr>
          <w:t>op-</w:t>
        </w:r>
      </w:hyperlink>
      <w:r w:rsidR="00710CF0" w:rsidRPr="00193B90">
        <w:rPr>
          <w:rFonts w:ascii="Cambria" w:hAnsi="Cambria"/>
          <w:color w:val="000000" w:themeColor="text1"/>
          <w:w w:val="121"/>
          <w:sz w:val="12"/>
        </w:rPr>
        <w:t xml:space="preserve"> </w:t>
      </w:r>
      <w:bookmarkStart w:id="55" w:name="_bookmark51"/>
      <w:bookmarkEnd w:id="55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"http://refhub.elsevier.com/S0959-6526(14)00890-7/sref39" \h</w:instrText>
      </w:r>
      <w:r w:rsidR="00F806CB"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hAnsi="Cambria"/>
          <w:color w:val="000000" w:themeColor="text1"/>
          <w:w w:val="120"/>
          <w:sz w:val="12"/>
        </w:rPr>
        <w:t>portunity?</w:t>
      </w:r>
      <w:r w:rsidR="00710CF0" w:rsidRPr="00193B90">
        <w:rPr>
          <w:rFonts w:ascii="Cambria" w:hAnsi="Cambria"/>
          <w:color w:val="000000" w:themeColor="text1"/>
          <w:spacing w:val="-7"/>
          <w:w w:val="120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w w:val="120"/>
          <w:sz w:val="12"/>
        </w:rPr>
        <w:t>Bus.</w:t>
      </w:r>
      <w:r w:rsidR="00710CF0" w:rsidRPr="00193B90">
        <w:rPr>
          <w:rFonts w:ascii="Cambria" w:hAnsi="Cambria"/>
          <w:color w:val="000000" w:themeColor="text1"/>
          <w:spacing w:val="-7"/>
          <w:w w:val="120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w w:val="120"/>
          <w:sz w:val="12"/>
        </w:rPr>
        <w:t>Strategy</w:t>
      </w:r>
      <w:r w:rsidR="00710CF0" w:rsidRPr="00193B90">
        <w:rPr>
          <w:rFonts w:ascii="Cambria" w:hAnsi="Cambria"/>
          <w:color w:val="000000" w:themeColor="text1"/>
          <w:spacing w:val="-6"/>
          <w:w w:val="120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w w:val="120"/>
          <w:sz w:val="12"/>
        </w:rPr>
        <w:t>Environ.</w:t>
      </w:r>
      <w:r w:rsidR="00710CF0" w:rsidRPr="00193B90">
        <w:rPr>
          <w:rFonts w:ascii="Cambria" w:hAnsi="Cambria"/>
          <w:color w:val="000000" w:themeColor="text1"/>
          <w:spacing w:val="-6"/>
          <w:w w:val="120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spacing w:val="-3"/>
          <w:w w:val="120"/>
          <w:sz w:val="12"/>
        </w:rPr>
        <w:t>21</w:t>
      </w:r>
      <w:r w:rsidR="00710CF0" w:rsidRPr="00193B90">
        <w:rPr>
          <w:rFonts w:ascii="Cambria" w:hAnsi="Cambria"/>
          <w:color w:val="000000" w:themeColor="text1"/>
          <w:spacing w:val="-7"/>
          <w:w w:val="120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w w:val="120"/>
          <w:sz w:val="12"/>
        </w:rPr>
        <w:t>(1),</w:t>
      </w:r>
      <w:r w:rsidR="00710CF0" w:rsidRPr="00193B90">
        <w:rPr>
          <w:rFonts w:ascii="Cambria" w:hAnsi="Cambria"/>
          <w:color w:val="000000" w:themeColor="text1"/>
          <w:spacing w:val="-7"/>
          <w:w w:val="120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w w:val="120"/>
          <w:sz w:val="12"/>
        </w:rPr>
        <w:t>60</w:t>
      </w:r>
      <w:r w:rsidR="00F806CB" w:rsidRPr="00193B90">
        <w:rPr>
          <w:color w:val="000000" w:themeColor="text1"/>
        </w:rPr>
        <w:fldChar w:fldCharType="end"/>
      </w:r>
      <w:r w:rsidR="00710CF0" w:rsidRPr="00193B90">
        <w:rPr>
          <w:rFonts w:ascii="Toolbox Std" w:hAnsi="Toolbox Std"/>
          <w:color w:val="000000" w:themeColor="text1"/>
          <w:w w:val="120"/>
          <w:sz w:val="12"/>
        </w:rPr>
        <w:t>e</w:t>
      </w:r>
      <w:hyperlink r:id="rId130">
        <w:r w:rsidR="00710CF0" w:rsidRPr="00193B90">
          <w:rPr>
            <w:rFonts w:ascii="Cambria" w:hAnsi="Cambria"/>
            <w:color w:val="000000" w:themeColor="text1"/>
            <w:w w:val="120"/>
            <w:sz w:val="12"/>
          </w:rPr>
          <w:t>70</w:t>
        </w:r>
      </w:hyperlink>
      <w:r w:rsidR="00710CF0" w:rsidRPr="00193B90">
        <w:rPr>
          <w:rFonts w:ascii="Cambria" w:hAnsi="Cambria"/>
          <w:color w:val="000000" w:themeColor="text1"/>
          <w:w w:val="120"/>
          <w:sz w:val="12"/>
        </w:rPr>
        <w:t>.</w:t>
      </w:r>
    </w:p>
    <w:p w:rsidR="00AC260A" w:rsidRPr="00193B90" w:rsidRDefault="008D60A9">
      <w:pPr>
        <w:spacing w:line="143" w:lineRule="exact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31"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Hibbert,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J.,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Dickinson,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J.,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26"/>
            <w:sz w:val="12"/>
            <w:szCs w:val="12"/>
          </w:rPr>
          <w:t>G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132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Curtin,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4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Identity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tourism</w:t>
        </w:r>
      </w:hyperlink>
    </w:p>
    <w:p w:rsidR="00AC260A" w:rsidRPr="00193B90" w:rsidRDefault="008D60A9">
      <w:pPr>
        <w:spacing w:before="19" w:line="264" w:lineRule="auto"/>
        <w:ind w:left="349" w:right="97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33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mobility:  an  exploration  of  the  attitude-behaviour  gap.  J.  Sustain. 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Tour. 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21</w:t>
        </w:r>
      </w:hyperlink>
      <w:r w:rsidR="00710CF0" w:rsidRPr="00193B90">
        <w:rPr>
          <w:rFonts w:ascii="Cambria"/>
          <w:color w:val="000000" w:themeColor="text1"/>
          <w:w w:val="114"/>
          <w:sz w:val="12"/>
        </w:rPr>
        <w:t xml:space="preserve"> </w:t>
      </w:r>
      <w:hyperlink r:id="rId134">
        <w:r w:rsidR="00710CF0" w:rsidRPr="00193B90">
          <w:rPr>
            <w:rFonts w:ascii="Cambria"/>
            <w:color w:val="000000" w:themeColor="text1"/>
            <w:w w:val="115"/>
            <w:sz w:val="12"/>
          </w:rPr>
          <w:t>(7),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999</w:t>
        </w:r>
      </w:hyperlink>
      <w:r w:rsidR="00710CF0" w:rsidRPr="00193B90">
        <w:rPr>
          <w:rFonts w:ascii="Toolbox Std"/>
          <w:color w:val="000000" w:themeColor="text1"/>
          <w:spacing w:val="-3"/>
          <w:w w:val="115"/>
          <w:sz w:val="12"/>
        </w:rPr>
        <w:t>e</w:t>
      </w:r>
      <w:hyperlink r:id="rId135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1016</w:t>
        </w:r>
      </w:hyperlink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>.</w:t>
      </w:r>
    </w:p>
    <w:p w:rsidR="00AC260A" w:rsidRPr="00193B90" w:rsidRDefault="008D60A9">
      <w:pPr>
        <w:spacing w:before="1" w:line="268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36">
        <w:r w:rsidR="00710CF0" w:rsidRPr="00193B90">
          <w:rPr>
            <w:rFonts w:ascii="Cambria"/>
            <w:color w:val="000000" w:themeColor="text1"/>
            <w:w w:val="115"/>
            <w:sz w:val="12"/>
          </w:rPr>
          <w:t>Higham,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Cohen,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S.A.,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2011.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Canary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the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coalmine: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Norwegian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attitudes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towards</w:t>
        </w:r>
      </w:hyperlink>
      <w:r w:rsidR="00710CF0" w:rsidRPr="00193B90">
        <w:rPr>
          <w:rFonts w:ascii="Cambria"/>
          <w:color w:val="000000" w:themeColor="text1"/>
          <w:spacing w:val="-27"/>
          <w:w w:val="115"/>
          <w:sz w:val="12"/>
        </w:rPr>
        <w:t xml:space="preserve"> </w:t>
      </w:r>
      <w:hyperlink r:id="rId137">
        <w:r w:rsidR="00710CF0" w:rsidRPr="00193B90">
          <w:rPr>
            <w:rFonts w:ascii="Cambria"/>
            <w:color w:val="000000" w:themeColor="text1"/>
            <w:w w:val="115"/>
            <w:sz w:val="12"/>
          </w:rPr>
          <w:t>climate change and extreme long-haul air travel to Aotearoa/New Zealand.</w:t>
        </w:r>
        <w:r w:rsidR="00710CF0" w:rsidRPr="00193B90">
          <w:rPr>
            <w:rFonts w:ascii="Cambria"/>
            <w:color w:val="000000" w:themeColor="text1"/>
            <w:spacing w:val="2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Tour.</w:t>
        </w:r>
      </w:hyperlink>
      <w:r w:rsidR="00710CF0" w:rsidRPr="00193B90">
        <w:rPr>
          <w:rFonts w:ascii="Cambria"/>
          <w:color w:val="000000" w:themeColor="text1"/>
          <w:w w:val="123"/>
          <w:sz w:val="12"/>
        </w:rPr>
        <w:t xml:space="preserve"> </w:t>
      </w:r>
      <w:hyperlink r:id="rId138">
        <w:r w:rsidR="00710CF0" w:rsidRPr="00193B90">
          <w:rPr>
            <w:rFonts w:ascii="Cambria"/>
            <w:color w:val="000000" w:themeColor="text1"/>
            <w:w w:val="115"/>
            <w:sz w:val="12"/>
          </w:rPr>
          <w:t>Manag.  32,</w:t>
        </w:r>
        <w:r w:rsidR="00710CF0" w:rsidRPr="00193B90">
          <w:rPr>
            <w:rFonts w:ascii="Cambria"/>
            <w:color w:val="000000" w:themeColor="text1"/>
            <w:spacing w:val="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98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39">
        <w:r w:rsidR="00710CF0" w:rsidRPr="00193B90">
          <w:rPr>
            <w:rFonts w:ascii="Cambria"/>
            <w:color w:val="000000" w:themeColor="text1"/>
            <w:w w:val="115"/>
            <w:sz w:val="12"/>
          </w:rPr>
          <w:t>105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273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40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Honey,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M.,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2002.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Ecotourism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and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Certi</w:t>
        </w:r>
      </w:hyperlink>
      <w:r w:rsidR="00710CF0" w:rsidRPr="00193B90">
        <w:rPr>
          <w:rFonts w:ascii="Times New Roman" w:eastAsia="Times New Roman" w:hAnsi="Times New Roman" w:cs="Times New Roman"/>
          <w:color w:val="000000" w:themeColor="text1"/>
          <w:w w:val="120"/>
          <w:sz w:val="12"/>
          <w:szCs w:val="12"/>
        </w:rPr>
        <w:t>ﬁ</w:t>
      </w:r>
      <w:hyperlink r:id="rId141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cation: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Setting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Standards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in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Practice.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Island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</w:t>
      </w:r>
      <w:hyperlink r:id="rId142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Press, Washington,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5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DC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.</w:t>
      </w:r>
    </w:p>
    <w:bookmarkStart w:id="56" w:name="_bookmark52"/>
    <w:bookmarkEnd w:id="56"/>
    <w:p w:rsidR="00AC260A" w:rsidRPr="00193B90" w:rsidRDefault="00F806CB">
      <w:pPr>
        <w:spacing w:line="268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"http://refhub.elsevier.com/S0959-6526(14)00890-7/sref43"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Howell, R.A.,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20"/>
          <w:sz w:val="12"/>
          <w:szCs w:val="12"/>
        </w:rPr>
        <w:t xml:space="preserve">2013. </w:t>
      </w:r>
      <w:r w:rsidR="00710CF0" w:rsidRPr="00193B90">
        <w:rPr>
          <w:rFonts w:ascii="Arial" w:eastAsia="Arial" w:hAnsi="Arial" w:cs="Arial"/>
          <w:color w:val="000000" w:themeColor="text1"/>
          <w:w w:val="120"/>
          <w:sz w:val="12"/>
          <w:szCs w:val="12"/>
        </w:rPr>
        <w:t>“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It's not (just) the environment, stupid!</w:t>
      </w:r>
      <w:r w:rsidR="00710CF0" w:rsidRPr="00193B90">
        <w:rPr>
          <w:rFonts w:ascii="Arial" w:eastAsia="Arial" w:hAnsi="Arial" w:cs="Arial"/>
          <w:color w:val="000000" w:themeColor="text1"/>
          <w:w w:val="120"/>
          <w:sz w:val="12"/>
          <w:szCs w:val="12"/>
        </w:rPr>
        <w:t xml:space="preserve">”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Values,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motivations,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 xml:space="preserve"> </w:t>
      </w:r>
      <w:hyperlink r:id="rId143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and routes to engagement of people adopting lower-carbon lifestyles.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24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Glob.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 </w:t>
      </w:r>
      <w:hyperlink r:id="rId144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Environ.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Change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4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23,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281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w w:val="120"/>
          <w:sz w:val="12"/>
          <w:szCs w:val="12"/>
        </w:rPr>
        <w:t>e</w:t>
      </w:r>
      <w:hyperlink r:id="rId145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290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.</w:t>
      </w:r>
    </w:p>
    <w:p w:rsidR="00AC260A" w:rsidRPr="00193B90" w:rsidRDefault="00710CF0">
      <w:pPr>
        <w:spacing w:line="273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57" w:name="_bookmark53"/>
      <w:bookmarkEnd w:id="57"/>
      <w:r w:rsidRPr="00193B90">
        <w:rPr>
          <w:rFonts w:ascii="Cambria"/>
          <w:color w:val="000000" w:themeColor="text1"/>
          <w:w w:val="115"/>
          <w:sz w:val="12"/>
        </w:rPr>
        <w:t>International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Panel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on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Climate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Change,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2013.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Working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Group</w:t>
      </w:r>
      <w:r w:rsidRPr="00193B90">
        <w:rPr>
          <w:rFonts w:ascii="Cambria"/>
          <w:color w:val="000000" w:themeColor="text1"/>
          <w:spacing w:val="1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I,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Approved</w:t>
      </w:r>
      <w:r w:rsidRPr="00193B90">
        <w:rPr>
          <w:rFonts w:ascii="Cambria"/>
          <w:color w:val="000000" w:themeColor="text1"/>
          <w:spacing w:val="1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Summary</w:t>
      </w:r>
      <w:r w:rsidRPr="00193B90">
        <w:rPr>
          <w:rFonts w:ascii="Cambria"/>
          <w:color w:val="000000" w:themeColor="text1"/>
          <w:spacing w:val="-27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for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Policymakers.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Available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at:</w:t>
      </w:r>
      <w:r w:rsidRPr="00193B90">
        <w:rPr>
          <w:rFonts w:ascii="Cambria"/>
          <w:color w:val="000000" w:themeColor="text1"/>
          <w:spacing w:val="21"/>
          <w:w w:val="115"/>
          <w:sz w:val="12"/>
        </w:rPr>
        <w:t xml:space="preserve"> </w:t>
      </w:r>
      <w:hyperlink r:id="rId146">
        <w:r w:rsidRPr="00193B90">
          <w:rPr>
            <w:rFonts w:ascii="Cambria"/>
            <w:color w:val="000000" w:themeColor="text1"/>
            <w:w w:val="115"/>
            <w:sz w:val="12"/>
          </w:rPr>
          <w:t>http://www.climatechange2013.org/images/</w:t>
        </w:r>
      </w:hyperlink>
      <w:r w:rsidRPr="00193B90">
        <w:rPr>
          <w:rFonts w:ascii="Cambria"/>
          <w:color w:val="000000" w:themeColor="text1"/>
          <w:w w:val="110"/>
          <w:sz w:val="12"/>
        </w:rPr>
        <w:t xml:space="preserve"> </w:t>
      </w:r>
      <w:hyperlink r:id="rId147">
        <w:r w:rsidRPr="00193B90">
          <w:rPr>
            <w:rFonts w:ascii="Cambria"/>
            <w:color w:val="000000" w:themeColor="text1"/>
            <w:w w:val="115"/>
            <w:sz w:val="12"/>
          </w:rPr>
          <w:t>uploads/WGIAR5-SPM_Approved27Sep2013.pdf</w:t>
        </w:r>
      </w:hyperlink>
      <w:r w:rsidRPr="00193B90">
        <w:rPr>
          <w:rFonts w:ascii="Cambria"/>
          <w:color w:val="000000" w:themeColor="text1"/>
          <w:w w:val="115"/>
          <w:sz w:val="12"/>
        </w:rPr>
        <w:t xml:space="preserve">  (accessed</w:t>
      </w:r>
      <w:r w:rsidRPr="00193B90">
        <w:rPr>
          <w:rFonts w:ascii="Cambria"/>
          <w:color w:val="000000" w:themeColor="text1"/>
          <w:spacing w:val="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5"/>
          <w:w w:val="115"/>
          <w:sz w:val="12"/>
        </w:rPr>
        <w:t>17.10.13.).</w:t>
      </w:r>
    </w:p>
    <w:bookmarkStart w:id="58" w:name="_bookmark54"/>
    <w:bookmarkEnd w:id="58"/>
    <w:p w:rsidR="00AC260A" w:rsidRPr="00193B90" w:rsidRDefault="00F806CB">
      <w:pPr>
        <w:spacing w:line="268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"http://refhub.elsevier.com/S0959-6526(14)00890-7/sref45"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20"/>
          <w:sz w:val="12"/>
        </w:rPr>
        <w:t>Kollmuss, A., Agyeman, J., 2002. Mind the gap: why do people act</w:t>
      </w:r>
      <w:r w:rsidR="00710CF0" w:rsidRPr="00193B90">
        <w:rPr>
          <w:rFonts w:ascii="Cambria"/>
          <w:color w:val="000000" w:themeColor="text1"/>
          <w:spacing w:val="16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environmentally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8"/>
          <w:sz w:val="12"/>
        </w:rPr>
        <w:t xml:space="preserve"> </w:t>
      </w:r>
      <w:hyperlink r:id="rId148">
        <w:r w:rsidR="00710CF0" w:rsidRPr="00193B90">
          <w:rPr>
            <w:rFonts w:ascii="Cambria"/>
            <w:color w:val="000000" w:themeColor="text1"/>
            <w:w w:val="120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what</w:t>
        </w:r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are</w:t>
        </w:r>
        <w:r w:rsidR="00710CF0" w:rsidRPr="00193B90">
          <w:rPr>
            <w:rFonts w:ascii="Cambria"/>
            <w:color w:val="000000" w:themeColor="text1"/>
            <w:spacing w:val="-9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the</w:t>
        </w:r>
        <w:r w:rsidR="00710CF0" w:rsidRPr="00193B90">
          <w:rPr>
            <w:rFonts w:ascii="Cambria"/>
            <w:color w:val="000000" w:themeColor="text1"/>
            <w:spacing w:val="-8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barriers</w:t>
        </w:r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to</w:t>
        </w:r>
        <w:r w:rsidR="00710CF0" w:rsidRPr="00193B90">
          <w:rPr>
            <w:rFonts w:ascii="Cambria"/>
            <w:color w:val="000000" w:themeColor="text1"/>
            <w:spacing w:val="-9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pro-environmental</w:t>
        </w:r>
        <w:r w:rsidR="00710CF0" w:rsidRPr="00193B90">
          <w:rPr>
            <w:rFonts w:ascii="Cambria"/>
            <w:color w:val="000000" w:themeColor="text1"/>
            <w:spacing w:val="-8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behaviour?</w:t>
        </w:r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Environ.</w:t>
        </w:r>
        <w:r w:rsidR="00710CF0" w:rsidRPr="00193B90">
          <w:rPr>
            <w:rFonts w:ascii="Cambria"/>
            <w:color w:val="000000" w:themeColor="text1"/>
            <w:spacing w:val="-8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Educ.</w:t>
        </w:r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Res.</w:t>
        </w:r>
      </w:hyperlink>
      <w:r w:rsidR="00710CF0" w:rsidRPr="00193B90">
        <w:rPr>
          <w:rFonts w:ascii="Cambria"/>
          <w:color w:val="000000" w:themeColor="text1"/>
          <w:w w:val="116"/>
          <w:sz w:val="12"/>
        </w:rPr>
        <w:t xml:space="preserve"> </w:t>
      </w:r>
      <w:hyperlink r:id="rId149">
        <w:r w:rsidR="00710CF0" w:rsidRPr="00193B90">
          <w:rPr>
            <w:rFonts w:ascii="Cambria"/>
            <w:color w:val="000000" w:themeColor="text1"/>
            <w:w w:val="120"/>
            <w:sz w:val="12"/>
          </w:rPr>
          <w:t>8</w:t>
        </w:r>
        <w:r w:rsidR="00710CF0" w:rsidRPr="00193B90">
          <w:rPr>
            <w:rFonts w:ascii="Cambria"/>
            <w:color w:val="000000" w:themeColor="text1"/>
            <w:spacing w:val="-15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(3),</w:t>
        </w:r>
        <w:r w:rsidR="00710CF0" w:rsidRPr="00193B90">
          <w:rPr>
            <w:rFonts w:ascii="Cambria"/>
            <w:color w:val="000000" w:themeColor="text1"/>
            <w:spacing w:val="-15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239</w:t>
        </w:r>
      </w:hyperlink>
      <w:r w:rsidR="00710CF0" w:rsidRPr="00193B90">
        <w:rPr>
          <w:rFonts w:ascii="Toolbox Std"/>
          <w:color w:val="000000" w:themeColor="text1"/>
          <w:w w:val="120"/>
          <w:sz w:val="12"/>
        </w:rPr>
        <w:t>e</w:t>
      </w:r>
      <w:hyperlink r:id="rId150">
        <w:r w:rsidR="00710CF0" w:rsidRPr="00193B90">
          <w:rPr>
            <w:rFonts w:ascii="Cambria"/>
            <w:color w:val="000000" w:themeColor="text1"/>
            <w:w w:val="120"/>
            <w:sz w:val="12"/>
          </w:rPr>
          <w:t>260</w:t>
        </w:r>
      </w:hyperlink>
      <w:r w:rsidR="00710CF0" w:rsidRPr="00193B90">
        <w:rPr>
          <w:rFonts w:ascii="Cambria"/>
          <w:color w:val="000000" w:themeColor="text1"/>
          <w:w w:val="120"/>
          <w:sz w:val="12"/>
        </w:rPr>
        <w:t>.</w:t>
      </w:r>
    </w:p>
    <w:bookmarkStart w:id="59" w:name="_bookmark55"/>
    <w:bookmarkEnd w:id="59"/>
    <w:p w:rsidR="00AC260A" w:rsidRPr="00193B90" w:rsidRDefault="00F806CB">
      <w:pPr>
        <w:spacing w:line="268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"http://refhub.elsevier.com/S0959-6526(14)00890-7/sref46"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Lee, D.S., Fahey, D.W., Forster,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 xml:space="preserve">P.M., </w:t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Newton,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 xml:space="preserve">P.J., </w:t>
      </w:r>
      <w:r w:rsidR="00710CF0" w:rsidRPr="00193B90">
        <w:rPr>
          <w:rFonts w:ascii="Cambria"/>
          <w:color w:val="000000" w:themeColor="text1"/>
          <w:w w:val="115"/>
          <w:sz w:val="12"/>
        </w:rPr>
        <w:t>Wit, R.C.N., Lim, L.L., Owen,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B.,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3"/>
          <w:sz w:val="12"/>
        </w:rPr>
        <w:t xml:space="preserve"> </w:t>
      </w:r>
      <w:hyperlink r:id="rId151">
        <w:r w:rsidR="00710CF0" w:rsidRPr="00193B90">
          <w:rPr>
            <w:rFonts w:ascii="Cambria"/>
            <w:color w:val="000000" w:themeColor="text1"/>
            <w:w w:val="115"/>
            <w:sz w:val="12"/>
          </w:rPr>
          <w:t>Sausen,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R.,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2009.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Aviation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global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climate</w:t>
        </w:r>
        <w:r w:rsidR="00710CF0" w:rsidRPr="00193B90">
          <w:rPr>
            <w:rFonts w:ascii="Cambria"/>
            <w:color w:val="000000" w:themeColor="text1"/>
            <w:spacing w:val="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change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the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21st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century.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Atmos.</w:t>
        </w:r>
      </w:hyperlink>
      <w:r w:rsidR="00710CF0" w:rsidRPr="00193B90">
        <w:rPr>
          <w:rFonts w:ascii="Cambria"/>
          <w:color w:val="000000" w:themeColor="text1"/>
          <w:w w:val="118"/>
          <w:sz w:val="12"/>
        </w:rPr>
        <w:t xml:space="preserve"> </w:t>
      </w:r>
      <w:hyperlink r:id="rId152">
        <w:r w:rsidR="00710CF0" w:rsidRPr="00193B90">
          <w:rPr>
            <w:rFonts w:ascii="Cambria"/>
            <w:color w:val="000000" w:themeColor="text1"/>
            <w:w w:val="115"/>
            <w:sz w:val="12"/>
          </w:rPr>
          <w:t>Environ. 43, 3520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53">
        <w:r w:rsidR="00710CF0" w:rsidRPr="00193B90">
          <w:rPr>
            <w:rFonts w:ascii="Cambria"/>
            <w:color w:val="000000" w:themeColor="text1"/>
            <w:w w:val="115"/>
            <w:sz w:val="12"/>
          </w:rPr>
          <w:t>3537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bookmarkStart w:id="60" w:name="_bookmark56"/>
    <w:bookmarkEnd w:id="60"/>
    <w:p w:rsidR="00AC260A" w:rsidRPr="00193B90" w:rsidRDefault="00F806CB">
      <w:pPr>
        <w:spacing w:line="268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"http://refhub.elsevier.com/S0959-6526(14)00890-7/sref47"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Lee,</w:t>
      </w:r>
      <w:r w:rsidR="00710CF0" w:rsidRPr="00193B90">
        <w:rPr>
          <w:rFonts w:ascii="Cambria" w:eastAsia="Cambria" w:hAnsi="Cambria" w:cs="Cambria"/>
          <w:color w:val="000000" w:themeColor="text1"/>
          <w:spacing w:val="6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J.-S.,</w:t>
      </w:r>
      <w:r w:rsidR="00710CF0" w:rsidRPr="00193B90">
        <w:rPr>
          <w:rFonts w:ascii="Cambria" w:eastAsia="Cambria" w:hAnsi="Cambria" w:cs="Cambria"/>
          <w:color w:val="000000" w:themeColor="text1"/>
          <w:spacing w:val="6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Hsu,</w:t>
      </w:r>
      <w:r w:rsidR="00710CF0" w:rsidRPr="00193B90">
        <w:rPr>
          <w:rFonts w:ascii="Cambria" w:eastAsia="Cambria" w:hAnsi="Cambria" w:cs="Cambria"/>
          <w:color w:val="000000" w:themeColor="text1"/>
          <w:spacing w:val="7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L.-T.,</w:t>
      </w:r>
      <w:r w:rsidR="00710CF0" w:rsidRPr="00193B90">
        <w:rPr>
          <w:rFonts w:ascii="Cambria" w:eastAsia="Cambria" w:hAnsi="Cambria" w:cs="Cambria"/>
          <w:color w:val="000000" w:themeColor="text1"/>
          <w:spacing w:val="9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Han,</w:t>
      </w:r>
      <w:r w:rsidR="00710CF0" w:rsidRPr="00193B90">
        <w:rPr>
          <w:rFonts w:ascii="Cambria" w:eastAsia="Cambria" w:hAnsi="Cambria" w:cs="Cambria"/>
          <w:color w:val="000000" w:themeColor="text1"/>
          <w:spacing w:val="6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H.,</w:t>
      </w:r>
      <w:r w:rsidR="00710CF0" w:rsidRPr="00193B90">
        <w:rPr>
          <w:rFonts w:ascii="Cambria" w:eastAsia="Cambria" w:hAnsi="Cambria" w:cs="Cambria"/>
          <w:color w:val="000000" w:themeColor="text1"/>
          <w:spacing w:val="6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Kim,</w:t>
      </w:r>
      <w:r w:rsidR="00710CF0" w:rsidRPr="00193B90">
        <w:rPr>
          <w:rFonts w:ascii="Cambria" w:eastAsia="Cambria" w:hAnsi="Cambria" w:cs="Cambria"/>
          <w:color w:val="000000" w:themeColor="text1"/>
          <w:spacing w:val="6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Y.,</w:t>
      </w:r>
      <w:r w:rsidR="00710CF0" w:rsidRPr="00193B90">
        <w:rPr>
          <w:rFonts w:ascii="Cambria" w:eastAsia="Cambria" w:hAnsi="Cambria" w:cs="Cambria"/>
          <w:color w:val="000000" w:themeColor="text1"/>
          <w:spacing w:val="9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5"/>
          <w:sz w:val="12"/>
          <w:szCs w:val="12"/>
        </w:rPr>
        <w:t>2010.</w:t>
      </w:r>
      <w:r w:rsidR="00710CF0" w:rsidRPr="00193B90">
        <w:rPr>
          <w:rFonts w:ascii="Cambria" w:eastAsia="Cambria" w:hAnsi="Cambria" w:cs="Cambria"/>
          <w:color w:val="000000" w:themeColor="text1"/>
          <w:spacing w:val="10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Understanding</w:t>
      </w:r>
      <w:r w:rsidR="00710CF0" w:rsidRPr="00193B90">
        <w:rPr>
          <w:rFonts w:ascii="Cambria" w:eastAsia="Cambria" w:hAnsi="Cambria" w:cs="Cambria"/>
          <w:color w:val="000000" w:themeColor="text1"/>
          <w:spacing w:val="6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how </w:t>
      </w:r>
      <w:r w:rsidR="00710CF0" w:rsidRPr="00193B90">
        <w:rPr>
          <w:rFonts w:ascii="Cambria" w:eastAsia="Cambria" w:hAnsi="Cambria" w:cs="Cambria"/>
          <w:color w:val="000000" w:themeColor="text1"/>
          <w:spacing w:val="2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consumers </w:t>
      </w:r>
      <w:r w:rsidR="00710CF0" w:rsidRPr="00193B90">
        <w:rPr>
          <w:rFonts w:ascii="Cambria" w:eastAsia="Cambria" w:hAnsi="Cambria" w:cs="Cambria"/>
          <w:color w:val="000000" w:themeColor="text1"/>
          <w:spacing w:val="7"/>
          <w:w w:val="11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view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28"/>
          <w:w w:val="115"/>
          <w:sz w:val="12"/>
          <w:szCs w:val="12"/>
        </w:rPr>
        <w:t xml:space="preserve"> </w:t>
      </w:r>
      <w:hyperlink r:id="rId154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green hotels:  how a  hotel's  green image can  in</w:t>
        </w:r>
      </w:hyperlink>
      <w:r w:rsidR="00710CF0"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ﬂ</w:t>
      </w:r>
      <w:hyperlink r:id="rId155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uence  behavioural   intentions.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 xml:space="preserve"> </w:t>
      </w:r>
      <w:hyperlink r:id="rId156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J. Sustain.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 xml:space="preserve">Tour.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</w:rPr>
          <w:t xml:space="preserve">18 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(7),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29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</w:rPr>
          <w:t>901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spacing w:val="-4"/>
          <w:w w:val="115"/>
          <w:sz w:val="12"/>
          <w:szCs w:val="12"/>
        </w:rPr>
        <w:t>e</w:t>
      </w:r>
      <w:hyperlink r:id="rId157"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</w:rPr>
          <w:t>914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4"/>
          <w:w w:val="115"/>
          <w:sz w:val="12"/>
          <w:szCs w:val="12"/>
        </w:rPr>
        <w:t>.</w:t>
      </w:r>
    </w:p>
    <w:p w:rsidR="00AC260A" w:rsidRPr="00193B90" w:rsidRDefault="008D60A9">
      <w:pPr>
        <w:spacing w:line="268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58">
        <w:r w:rsidR="00710CF0" w:rsidRPr="00193B90">
          <w:rPr>
            <w:rFonts w:ascii="Cambria"/>
            <w:color w:val="000000" w:themeColor="text1"/>
            <w:w w:val="115"/>
            <w:sz w:val="12"/>
          </w:rPr>
          <w:t>Lee, K.-H.,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2011.</w:t>
        </w:r>
        <w:r w:rsidR="00710CF0" w:rsidRPr="00193B90">
          <w:rPr>
            <w:rFonts w:ascii="Cambria"/>
            <w:color w:val="000000" w:themeColor="text1"/>
            <w:spacing w:val="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Integrating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carbon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footprint</w:t>
        </w:r>
        <w:r w:rsidR="00710CF0" w:rsidRPr="00193B90">
          <w:rPr>
            <w:rFonts w:ascii="Cambria"/>
            <w:color w:val="000000" w:themeColor="text1"/>
            <w:spacing w:val="2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into supply</w:t>
        </w:r>
        <w:r w:rsidR="00710CF0" w:rsidRPr="00193B90">
          <w:rPr>
            <w:rFonts w:ascii="Cambria"/>
            <w:color w:val="000000" w:themeColor="text1"/>
            <w:spacing w:val="2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chain management: 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the</w:t>
        </w:r>
      </w:hyperlink>
      <w:r w:rsidR="00710CF0" w:rsidRPr="00193B90">
        <w:rPr>
          <w:rFonts w:ascii="Cambria"/>
          <w:color w:val="000000" w:themeColor="text1"/>
          <w:spacing w:val="-28"/>
          <w:w w:val="115"/>
          <w:sz w:val="12"/>
        </w:rPr>
        <w:t xml:space="preserve"> </w:t>
      </w:r>
      <w:hyperlink r:id="rId159">
        <w:r w:rsidR="00710CF0" w:rsidRPr="00193B90">
          <w:rPr>
            <w:rFonts w:ascii="Cambria"/>
            <w:color w:val="000000" w:themeColor="text1"/>
            <w:w w:val="115"/>
            <w:sz w:val="12"/>
          </w:rPr>
          <w:t>case of Hyundai Motor Company (HMC) in the automobile industry.  J.</w:t>
        </w:r>
        <w:r w:rsidR="00710CF0" w:rsidRPr="00193B90">
          <w:rPr>
            <w:rFonts w:ascii="Cambria"/>
            <w:color w:val="000000" w:themeColor="text1"/>
            <w:spacing w:val="2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Clean.</w:t>
        </w:r>
      </w:hyperlink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160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Prod.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19,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1216</w:t>
        </w:r>
      </w:hyperlink>
      <w:r w:rsidR="00710CF0" w:rsidRPr="00193B90">
        <w:rPr>
          <w:rFonts w:ascii="Toolbox Std"/>
          <w:color w:val="000000" w:themeColor="text1"/>
          <w:spacing w:val="-3"/>
          <w:w w:val="115"/>
          <w:sz w:val="12"/>
        </w:rPr>
        <w:t>e</w:t>
      </w:r>
      <w:hyperlink r:id="rId161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1223</w:t>
        </w:r>
      </w:hyperlink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>.</w:t>
      </w:r>
    </w:p>
    <w:p w:rsidR="00AC260A" w:rsidRPr="00193B90" w:rsidRDefault="008D60A9">
      <w:pPr>
        <w:spacing w:line="266" w:lineRule="auto"/>
        <w:ind w:left="349" w:right="11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62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Lin,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</w:rPr>
          <w:t xml:space="preserve">P.,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 xml:space="preserve">Huang,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 xml:space="preserve">Y., 2012.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The in</w:t>
        </w:r>
      </w:hyperlink>
      <w:r w:rsidR="00710CF0"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ﬂ</w:t>
      </w:r>
      <w:hyperlink r:id="rId163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uence factors on choice behavior regarding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green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 xml:space="preserve"> </w:t>
      </w:r>
      <w:hyperlink r:id="rId164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products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based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on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8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theory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6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of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6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consumption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4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values.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J.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7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Clean.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6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Prod.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6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22,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w w:val="11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15"/>
            <w:sz w:val="12"/>
            <w:szCs w:val="12"/>
          </w:rPr>
          <w:t>11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spacing w:val="-7"/>
          <w:w w:val="115"/>
          <w:sz w:val="12"/>
          <w:szCs w:val="12"/>
        </w:rPr>
        <w:t>e</w:t>
      </w:r>
      <w:hyperlink r:id="rId165"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w w:val="115"/>
            <w:sz w:val="12"/>
            <w:szCs w:val="12"/>
          </w:rPr>
          <w:t>18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7"/>
          <w:w w:val="115"/>
          <w:sz w:val="12"/>
          <w:szCs w:val="12"/>
        </w:rPr>
        <w:t>.</w:t>
      </w:r>
    </w:p>
    <w:p w:rsidR="00AC260A" w:rsidRPr="00193B90" w:rsidRDefault="008D60A9">
      <w:pPr>
        <w:spacing w:line="266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66">
        <w:r w:rsidR="00710CF0" w:rsidRPr="00193B90">
          <w:rPr>
            <w:rFonts w:ascii="Cambria"/>
            <w:color w:val="000000" w:themeColor="text1"/>
            <w:w w:val="115"/>
            <w:sz w:val="12"/>
          </w:rPr>
          <w:t>Lu,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J.-L.,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Shon,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Z.Y.,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2012.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Exploring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airline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passengers'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willingness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pay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for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carbon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hyperlink r:id="rId167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offsets. Transp. Res. Part D </w:t>
        </w:r>
        <w:r w:rsidR="00710CF0" w:rsidRPr="00193B90">
          <w:rPr>
            <w:rFonts w:ascii="Cambria"/>
            <w:color w:val="000000" w:themeColor="text1"/>
            <w:spacing w:val="-8"/>
            <w:w w:val="115"/>
            <w:sz w:val="12"/>
          </w:rPr>
          <w:t xml:space="preserve">17,  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124</w:t>
        </w:r>
      </w:hyperlink>
      <w:r w:rsidR="00710CF0" w:rsidRPr="00193B90">
        <w:rPr>
          <w:rFonts w:ascii="Toolbox Std"/>
          <w:color w:val="000000" w:themeColor="text1"/>
          <w:spacing w:val="-3"/>
          <w:w w:val="115"/>
          <w:sz w:val="12"/>
        </w:rPr>
        <w:t>e</w:t>
      </w:r>
      <w:hyperlink r:id="rId168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128</w:t>
        </w:r>
      </w:hyperlink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>.</w:t>
      </w:r>
    </w:p>
    <w:p w:rsidR="00AC260A" w:rsidRPr="00193B90" w:rsidRDefault="008D60A9">
      <w:pPr>
        <w:spacing w:line="139" w:lineRule="exact"/>
        <w:ind w:left="110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69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Mair,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J.,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 xml:space="preserve">2011.   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Exploring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air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travellers'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voluntary 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carbon-offsetting  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behaviour.</w:t>
        </w:r>
      </w:hyperlink>
    </w:p>
    <w:bookmarkStart w:id="61" w:name="_bookmark57"/>
    <w:bookmarkEnd w:id="61"/>
    <w:p w:rsidR="00AC260A" w:rsidRPr="00193B90" w:rsidRDefault="00F806CB">
      <w:pPr>
        <w:spacing w:before="15" w:line="137" w:lineRule="exact"/>
        <w:ind w:left="34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"http://refhub.elsevier.com/S0959-6526(14)00890-7/sref51"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 xml:space="preserve">J. Sustain.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</w:rPr>
        <w:t xml:space="preserve">Tour. 19, </w:t>
      </w:r>
      <w:r w:rsidR="00710CF0" w:rsidRPr="00193B90">
        <w:rPr>
          <w:rFonts w:ascii="Cambria"/>
          <w:color w:val="000000" w:themeColor="text1"/>
          <w:spacing w:val="3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215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70">
        <w:r w:rsidR="00710CF0" w:rsidRPr="00193B90">
          <w:rPr>
            <w:rFonts w:ascii="Cambria"/>
            <w:color w:val="000000" w:themeColor="text1"/>
            <w:w w:val="115"/>
            <w:sz w:val="12"/>
          </w:rPr>
          <w:t>230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710CF0">
      <w:pPr>
        <w:spacing w:before="13" w:line="158" w:lineRule="exact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Max</w:t>
      </w:r>
      <w:r w:rsidRPr="00193B90">
        <w:rPr>
          <w:rFonts w:ascii="Cambria" w:eastAsia="Cambria" w:hAnsi="Cambria" w:cs="Cambria"/>
          <w:color w:val="000000" w:themeColor="text1"/>
          <w:spacing w:val="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Burgers,</w:t>
      </w:r>
      <w:r w:rsidRPr="00193B90">
        <w:rPr>
          <w:rFonts w:ascii="Cambria" w:eastAsia="Cambria" w:hAnsi="Cambria" w:cs="Cambria"/>
          <w:color w:val="000000" w:themeColor="text1"/>
          <w:spacing w:val="7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2</w:t>
      </w:r>
      <w:r w:rsidRPr="00193B90">
        <w:rPr>
          <w:rFonts w:ascii="Cambria" w:eastAsia="Cambria" w:hAnsi="Cambria" w:cs="Cambria"/>
          <w:color w:val="000000" w:themeColor="text1"/>
          <w:spacing w:val="-5"/>
          <w:w w:val="114"/>
          <w:sz w:val="12"/>
          <w:szCs w:val="12"/>
        </w:rPr>
        <w:t>0</w:t>
      </w:r>
      <w:r w:rsidRPr="00193B90">
        <w:rPr>
          <w:rFonts w:ascii="Cambria" w:eastAsia="Cambria" w:hAnsi="Cambria" w:cs="Cambria"/>
          <w:color w:val="000000" w:themeColor="text1"/>
          <w:spacing w:val="-8"/>
          <w:w w:val="114"/>
          <w:sz w:val="12"/>
          <w:szCs w:val="12"/>
        </w:rPr>
        <w:t>1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3</w:t>
      </w:r>
      <w:r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</w:t>
      </w:r>
      <w:r w:rsidRPr="00193B90">
        <w:rPr>
          <w:rFonts w:ascii="Cambria" w:eastAsia="Cambria" w:hAnsi="Cambria" w:cs="Cambria"/>
          <w:color w:val="000000" w:themeColor="text1"/>
          <w:spacing w:val="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Klimatm</w:t>
      </w:r>
      <w:r w:rsidRPr="00193B90">
        <w:rPr>
          <w:rFonts w:ascii="Cambria" w:eastAsia="Cambria" w:hAnsi="Cambria" w:cs="Cambria"/>
          <w:color w:val="000000" w:themeColor="text1"/>
          <w:spacing w:val="-67"/>
          <w:w w:val="115"/>
          <w:sz w:val="12"/>
          <w:szCs w:val="12"/>
        </w:rPr>
        <w:t>a</w:t>
      </w:r>
      <w:r w:rsidRPr="00193B90">
        <w:rPr>
          <w:rFonts w:ascii="SimSun" w:eastAsia="SimSun" w:hAnsi="SimSun" w:cs="SimSun"/>
          <w:color w:val="000000" w:themeColor="text1"/>
          <w:w w:val="55"/>
          <w:position w:val="1"/>
          <w:sz w:val="12"/>
          <w:szCs w:val="12"/>
        </w:rPr>
        <w:t>€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rkt</w:t>
      </w:r>
      <w:r w:rsidRPr="00193B90">
        <w:rPr>
          <w:rFonts w:ascii="Cambria" w:eastAsia="Cambria" w:hAnsi="Cambria" w:cs="Cambria"/>
          <w:color w:val="000000" w:themeColor="text1"/>
          <w:spacing w:val="8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me</w:t>
      </w:r>
      <w:r w:rsidRPr="00193B90">
        <w:rPr>
          <w:rFonts w:ascii="Cambria" w:eastAsia="Cambria" w:hAnsi="Cambria" w:cs="Cambria"/>
          <w:color w:val="000000" w:themeColor="text1"/>
          <w:spacing w:val="-5"/>
          <w:w w:val="120"/>
          <w:sz w:val="12"/>
          <w:szCs w:val="12"/>
        </w:rPr>
        <w:t>n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y</w:t>
      </w:r>
      <w:r w:rsidRPr="00193B90">
        <w:rPr>
          <w:rFonts w:ascii="Cambria" w:eastAsia="Cambria" w:hAnsi="Cambria" w:cs="Cambria"/>
          <w:color w:val="000000" w:themeColor="text1"/>
          <w:spacing w:val="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</w:rPr>
        <w:t>(carbon-labelled</w:t>
      </w:r>
      <w:r w:rsidRPr="00193B90">
        <w:rPr>
          <w:rFonts w:ascii="Cambria" w:eastAsia="Cambria" w:hAnsi="Cambria" w:cs="Cambria"/>
          <w:color w:val="000000" w:themeColor="text1"/>
          <w:spacing w:val="1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menu).</w:t>
      </w:r>
      <w:r w:rsidRPr="00193B90">
        <w:rPr>
          <w:rFonts w:ascii="Cambria" w:eastAsia="Cambria" w:hAnsi="Cambria" w:cs="Cambria"/>
          <w:color w:val="000000" w:themeColor="text1"/>
          <w:spacing w:val="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6"/>
          <w:w w:val="116"/>
          <w:sz w:val="12"/>
          <w:szCs w:val="12"/>
        </w:rPr>
        <w:t>A</w:t>
      </w:r>
      <w:r w:rsidRPr="00193B90">
        <w:rPr>
          <w:rFonts w:ascii="Cambria" w:eastAsia="Cambria" w:hAnsi="Cambria" w:cs="Cambria"/>
          <w:color w:val="000000" w:themeColor="text1"/>
          <w:spacing w:val="-3"/>
          <w:w w:val="118"/>
          <w:sz w:val="12"/>
          <w:szCs w:val="12"/>
        </w:rPr>
        <w:t>v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</w:rPr>
        <w:t>ailable</w:t>
      </w:r>
      <w:r w:rsidRPr="00193B90">
        <w:rPr>
          <w:rFonts w:ascii="Cambria" w:eastAsia="Cambria" w:hAnsi="Cambria" w:cs="Cambria"/>
          <w:color w:val="000000" w:themeColor="text1"/>
          <w:spacing w:val="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at:</w:t>
      </w:r>
      <w:r w:rsidRPr="00193B90">
        <w:rPr>
          <w:rFonts w:ascii="Cambria" w:eastAsia="Cambria" w:hAnsi="Cambria" w:cs="Cambria"/>
          <w:color w:val="000000" w:themeColor="text1"/>
          <w:spacing w:val="7"/>
          <w:sz w:val="12"/>
          <w:szCs w:val="12"/>
        </w:rPr>
        <w:t xml:space="preserve"> </w:t>
      </w:r>
      <w:hyperlink r:id="rId171">
        <w:r w:rsidRPr="00193B90">
          <w:rPr>
            <w:rFonts w:ascii="Cambria" w:eastAsia="Cambria" w:hAnsi="Cambria" w:cs="Cambria"/>
            <w:color w:val="000000" w:themeColor="text1"/>
            <w:w w:val="107"/>
            <w:sz w:val="12"/>
            <w:szCs w:val="12"/>
          </w:rPr>
          <w:t>http://</w:t>
        </w:r>
      </w:hyperlink>
      <w:r w:rsidRPr="00193B90">
        <w:rPr>
          <w:rFonts w:ascii="Cambria" w:eastAsia="Cambria" w:hAnsi="Cambria" w:cs="Cambria"/>
          <w:color w:val="000000" w:themeColor="text1"/>
          <w:w w:val="107"/>
          <w:sz w:val="12"/>
          <w:szCs w:val="12"/>
        </w:rPr>
        <w:t xml:space="preserve"> </w:t>
      </w:r>
      <w:hyperlink r:id="rId172">
        <w:r w:rsidRPr="00193B90">
          <w:rPr>
            <w:rFonts w:ascii="Cambria" w:eastAsia="Cambria" w:hAnsi="Cambria" w:cs="Cambria"/>
            <w:color w:val="000000" w:themeColor="text1"/>
            <w:w w:val="121"/>
            <w:sz w:val="12"/>
            <w:szCs w:val="12"/>
          </w:rPr>
          <w:t>ww</w:t>
        </w:r>
        <w:r w:rsidRPr="00193B90">
          <w:rPr>
            <w:rFonts w:ascii="Cambria" w:eastAsia="Cambria" w:hAnsi="Cambria" w:cs="Cambria"/>
            <w:color w:val="000000" w:themeColor="text1"/>
            <w:spacing w:val="-7"/>
            <w:w w:val="121"/>
            <w:sz w:val="12"/>
            <w:szCs w:val="12"/>
          </w:rPr>
          <w:t>w</w:t>
        </w:r>
        <w:r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.max.se/sv/Ans</w:t>
        </w:r>
        <w:r w:rsidRPr="00193B90">
          <w:rPr>
            <w:rFonts w:ascii="Cambria" w:eastAsia="Cambria" w:hAnsi="Cambria" w:cs="Cambria"/>
            <w:color w:val="000000" w:themeColor="text1"/>
            <w:spacing w:val="-3"/>
            <w:w w:val="112"/>
            <w:sz w:val="12"/>
            <w:szCs w:val="12"/>
          </w:rPr>
          <w:t>v</w:t>
        </w:r>
        <w:r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ar/Klimatdeklaration/</w:t>
        </w:r>
      </w:hyperlink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(accessed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8"/>
          <w:w w:val="114"/>
          <w:sz w:val="12"/>
          <w:szCs w:val="12"/>
        </w:rPr>
        <w:t>1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3</w:t>
      </w:r>
      <w:r w:rsidRPr="00193B90">
        <w:rPr>
          <w:rFonts w:ascii="Cambria" w:eastAsia="Cambria" w:hAnsi="Cambria" w:cs="Cambria"/>
          <w:color w:val="000000" w:themeColor="text1"/>
          <w:spacing w:val="-10"/>
          <w:w w:val="123"/>
          <w:sz w:val="12"/>
          <w:szCs w:val="12"/>
        </w:rPr>
        <w:t>.</w:t>
      </w:r>
      <w:r w:rsidRPr="00193B90">
        <w:rPr>
          <w:rFonts w:ascii="Cambria" w:eastAsia="Cambria" w:hAnsi="Cambria" w:cs="Cambria"/>
          <w:color w:val="000000" w:themeColor="text1"/>
          <w:spacing w:val="-6"/>
          <w:w w:val="114"/>
          <w:sz w:val="12"/>
          <w:szCs w:val="12"/>
        </w:rPr>
        <w:t>1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</w:rPr>
        <w:t>2</w:t>
      </w:r>
      <w:r w:rsidRPr="00193B90">
        <w:rPr>
          <w:rFonts w:ascii="Cambria" w:eastAsia="Cambria" w:hAnsi="Cambria" w:cs="Cambria"/>
          <w:color w:val="000000" w:themeColor="text1"/>
          <w:spacing w:val="-10"/>
          <w:w w:val="116"/>
          <w:sz w:val="12"/>
          <w:szCs w:val="12"/>
        </w:rPr>
        <w:t>.</w:t>
      </w:r>
      <w:r w:rsidRPr="00193B90">
        <w:rPr>
          <w:rFonts w:ascii="Cambria" w:eastAsia="Cambria" w:hAnsi="Cambria" w:cs="Cambria"/>
          <w:color w:val="000000" w:themeColor="text1"/>
          <w:spacing w:val="-8"/>
          <w:w w:val="114"/>
          <w:sz w:val="12"/>
          <w:szCs w:val="12"/>
        </w:rPr>
        <w:t>1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3.).</w:t>
      </w:r>
    </w:p>
    <w:p w:rsidR="00AC260A" w:rsidRPr="00193B90" w:rsidRDefault="008D60A9">
      <w:pPr>
        <w:spacing w:before="14" w:line="264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73"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McKercher,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B.,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Prideaux,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B.,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Cheung,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C.,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Law,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R.,</w:t>
        </w:r>
        <w:r w:rsidR="00710CF0" w:rsidRPr="00193B90">
          <w:rPr>
            <w:rFonts w:ascii="Cambria"/>
            <w:color w:val="000000" w:themeColor="text1"/>
            <w:spacing w:val="-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</w:rPr>
          <w:t>2010.</w:t>
        </w:r>
        <w:r w:rsidR="00710CF0" w:rsidRPr="00193B90">
          <w:rPr>
            <w:rFonts w:ascii="Cambria"/>
            <w:color w:val="000000" w:themeColor="text1"/>
            <w:spacing w:val="-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Achieving</w:t>
        </w:r>
        <w:r w:rsidR="00710CF0" w:rsidRPr="00193B90">
          <w:rPr>
            <w:rFonts w:ascii="Cambria"/>
            <w:color w:val="000000" w:themeColor="text1"/>
            <w:spacing w:val="-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voluntary</w:t>
        </w:r>
        <w:r w:rsidR="00710CF0" w:rsidRPr="00193B90">
          <w:rPr>
            <w:rFonts w:ascii="Cambria"/>
            <w:color w:val="000000" w:themeColor="text1"/>
            <w:spacing w:val="-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reductions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</w:t>
        </w:r>
      </w:hyperlink>
      <w:r w:rsidR="00710CF0" w:rsidRPr="00193B90">
        <w:rPr>
          <w:rFonts w:ascii="Cambria"/>
          <w:color w:val="000000" w:themeColor="text1"/>
          <w:w w:val="119"/>
          <w:sz w:val="12"/>
        </w:rPr>
        <w:t xml:space="preserve"> </w:t>
      </w:r>
      <w:hyperlink r:id="rId174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the carbon footprint of tourism and climate change. J. Sustain. 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</w:rPr>
          <w:t>Tour. 18,</w:t>
        </w:r>
        <w:r w:rsidR="00710CF0" w:rsidRPr="00193B90">
          <w:rPr>
            <w:rFonts w:ascii="Cambria"/>
            <w:color w:val="000000" w:themeColor="text1"/>
            <w:spacing w:val="-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297</w:t>
        </w:r>
      </w:hyperlink>
      <w:r w:rsidR="00710CF0" w:rsidRPr="00193B90">
        <w:rPr>
          <w:rFonts w:ascii="Toolbox Std"/>
          <w:color w:val="000000" w:themeColor="text1"/>
          <w:spacing w:val="-6"/>
          <w:w w:val="115"/>
          <w:sz w:val="12"/>
        </w:rPr>
        <w:t>e</w:t>
      </w:r>
      <w:hyperlink r:id="rId175"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317</w:t>
        </w:r>
      </w:hyperlink>
      <w:r w:rsidR="00710CF0" w:rsidRPr="00193B90">
        <w:rPr>
          <w:rFonts w:ascii="Cambria"/>
          <w:color w:val="000000" w:themeColor="text1"/>
          <w:spacing w:val="-6"/>
          <w:w w:val="115"/>
          <w:sz w:val="12"/>
        </w:rPr>
        <w:t>.</w:t>
      </w:r>
    </w:p>
    <w:p w:rsidR="00AC260A" w:rsidRPr="00193B90" w:rsidRDefault="008D60A9">
      <w:pPr>
        <w:spacing w:before="1" w:line="266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76">
        <w:r w:rsidR="00710CF0" w:rsidRPr="00193B90">
          <w:rPr>
            <w:rFonts w:ascii="Cambria"/>
            <w:color w:val="000000" w:themeColor="text1"/>
            <w:w w:val="115"/>
            <w:sz w:val="12"/>
          </w:rPr>
          <w:t>Miller,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G.,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Rathouse,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K.,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Scarles,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C.,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Holmes,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K.,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Tribe,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2010.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Public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understanding</w:t>
        </w:r>
      </w:hyperlink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177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of sustainable tourism. Ann.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Tour. 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Res. 37 (3),  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627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78">
        <w:r w:rsidR="00710CF0" w:rsidRPr="00193B90">
          <w:rPr>
            <w:rFonts w:ascii="Cambria"/>
            <w:color w:val="000000" w:themeColor="text1"/>
            <w:w w:val="115"/>
            <w:sz w:val="12"/>
          </w:rPr>
          <w:t>645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bookmarkStart w:id="62" w:name="_bookmark58"/>
    <w:bookmarkEnd w:id="62"/>
    <w:p w:rsidR="00AC260A" w:rsidRPr="00193B90" w:rsidRDefault="00F806CB">
      <w:pPr>
        <w:spacing w:line="271" w:lineRule="auto"/>
        <w:ind w:left="349" w:right="110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"http://refhub.elsevier.com/S0959-6526(14)00890-7/sref56"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Organization</w:t>
      </w:r>
      <w:r w:rsidR="00710CF0" w:rsidRPr="00193B90">
        <w:rPr>
          <w:rFonts w:ascii="Cambria"/>
          <w:color w:val="000000" w:themeColor="text1"/>
          <w:spacing w:val="2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of</w:t>
      </w:r>
      <w:r w:rsidR="00710CF0" w:rsidRPr="00193B90">
        <w:rPr>
          <w:rFonts w:ascii="Cambria"/>
          <w:color w:val="000000" w:themeColor="text1"/>
          <w:spacing w:val="2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Economic</w:t>
      </w:r>
      <w:r w:rsidR="00710CF0"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Co-operation</w:t>
      </w:r>
      <w:r w:rsidR="00710CF0"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and</w:t>
      </w:r>
      <w:r w:rsidR="00710CF0"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Development</w:t>
      </w:r>
      <w:r w:rsidR="00710CF0"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(OECD)</w:t>
      </w:r>
      <w:r w:rsidR="00710CF0" w:rsidRPr="00193B90">
        <w:rPr>
          <w:rFonts w:ascii="Cambria"/>
          <w:color w:val="000000" w:themeColor="text1"/>
          <w:spacing w:val="2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and</w:t>
      </w:r>
      <w:r w:rsidR="00710CF0"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United</w:t>
      </w:r>
      <w:r w:rsidR="00710CF0" w:rsidRPr="00193B90">
        <w:rPr>
          <w:rFonts w:ascii="Cambria"/>
          <w:color w:val="000000" w:themeColor="text1"/>
          <w:spacing w:val="2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Na-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spacing w:val="-28"/>
          <w:w w:val="115"/>
          <w:sz w:val="12"/>
        </w:rPr>
        <w:t xml:space="preserve"> </w:t>
      </w:r>
      <w:hyperlink r:id="rId179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tions Environment Programme (UNEP),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 xml:space="preserve">2011.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Climate Change and </w:t>
        </w:r>
        <w:r w:rsidR="00710CF0" w:rsidRPr="00193B90">
          <w:rPr>
            <w:rFonts w:ascii="Cambria"/>
            <w:color w:val="000000" w:themeColor="text1"/>
            <w:spacing w:val="2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Tourism</w:t>
        </w:r>
      </w:hyperlink>
      <w:r w:rsidR="00710CF0" w:rsidRPr="00193B90">
        <w:rPr>
          <w:rFonts w:ascii="Cambria"/>
          <w:color w:val="000000" w:themeColor="text1"/>
          <w:w w:val="116"/>
          <w:sz w:val="12"/>
        </w:rPr>
        <w:t xml:space="preserve"> </w:t>
      </w:r>
      <w:hyperlink r:id="rId180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Policy in OECD Countries. OECD and UNEP, Paris,   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France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before="1" w:line="273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81">
        <w:r w:rsidR="00710CF0" w:rsidRPr="00193B90">
          <w:rPr>
            <w:rFonts w:ascii="Cambria"/>
            <w:color w:val="000000" w:themeColor="text1"/>
            <w:w w:val="115"/>
            <w:sz w:val="12"/>
          </w:rPr>
          <w:t>Organization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Economic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Co-operation</w:t>
        </w:r>
        <w:r w:rsidR="00710CF0" w:rsidRPr="00193B90">
          <w:rPr>
            <w:rFonts w:ascii="Cambria"/>
            <w:color w:val="000000" w:themeColor="text1"/>
            <w:spacing w:val="1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Development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(OECD),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2014.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Review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of</w:t>
        </w:r>
      </w:hyperlink>
      <w:r w:rsidR="00710CF0" w:rsidRPr="00193B90">
        <w:rPr>
          <w:rFonts w:ascii="Cambria"/>
          <w:color w:val="000000" w:themeColor="text1"/>
          <w:spacing w:val="-28"/>
          <w:w w:val="115"/>
          <w:sz w:val="12"/>
        </w:rPr>
        <w:t xml:space="preserve"> </w:t>
      </w:r>
      <w:hyperlink r:id="rId182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Policies and Practices in Tourism Taxation. OECD, Paris,  </w:t>
        </w:r>
        <w:r w:rsidR="00710CF0" w:rsidRPr="00193B90">
          <w:rPr>
            <w:rFonts w:ascii="Cambria"/>
            <w:color w:val="000000" w:themeColor="text1"/>
            <w:spacing w:val="2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France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710CF0">
      <w:pPr>
        <w:spacing w:line="271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63" w:name="_bookmark59"/>
      <w:bookmarkEnd w:id="63"/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Oxera, 2006. Policies for Energy Ef</w:t>
      </w:r>
      <w:r w:rsidRPr="00193B90">
        <w:rPr>
          <w:rFonts w:ascii="Times New Roman" w:eastAsia="Times New Roman" w:hAnsi="Times New Roman" w:cs="Times New Roman"/>
          <w:color w:val="000000" w:themeColor="text1"/>
          <w:w w:val="115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ciency in the UK Household Sector.</w:t>
      </w:r>
      <w:r w:rsidRPr="00193B90">
        <w:rPr>
          <w:rFonts w:ascii="Cambria" w:eastAsia="Cambria" w:hAnsi="Cambria" w:cs="Cambria"/>
          <w:color w:val="000000" w:themeColor="text1"/>
          <w:spacing w:val="27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Report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prepared for Defra. Available at:</w:t>
      </w:r>
      <w:r w:rsidRPr="00193B90">
        <w:rPr>
          <w:rFonts w:ascii="Cambria" w:eastAsia="Cambria" w:hAnsi="Cambria" w:cs="Cambria"/>
          <w:color w:val="000000" w:themeColor="text1"/>
          <w:spacing w:val="15"/>
          <w:w w:val="115"/>
          <w:sz w:val="12"/>
          <w:szCs w:val="12"/>
        </w:rPr>
        <w:t xml:space="preserve"> </w:t>
      </w:r>
      <w:hyperlink r:id="rId183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www.Defra.gov.uk/environment/</w:t>
        </w:r>
      </w:hyperlink>
      <w:r w:rsidRPr="00193B90">
        <w:rPr>
          <w:rFonts w:ascii="Cambria" w:eastAsia="Cambria" w:hAnsi="Cambria" w:cs="Cambria"/>
          <w:color w:val="000000" w:themeColor="text1"/>
          <w:w w:val="113"/>
          <w:sz w:val="12"/>
          <w:szCs w:val="12"/>
        </w:rPr>
        <w:t xml:space="preserve"> </w:t>
      </w:r>
      <w:hyperlink r:id="rId184">
        <w:r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climatechange/uk/energy/research/pdf/oxera-report.pdf</w:t>
        </w:r>
      </w:hyperlink>
      <w:r w:rsidRPr="00193B90">
        <w:rPr>
          <w:rFonts w:ascii="Cambria" w:eastAsia="Cambria" w:hAnsi="Cambria" w:cs="Cambria"/>
          <w:color w:val="000000" w:themeColor="text1"/>
          <w:spacing w:val="-13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(accessed</w:t>
      </w:r>
      <w:r w:rsidRPr="00193B90">
        <w:rPr>
          <w:rFonts w:ascii="Cambria" w:eastAsia="Cambria" w:hAnsi="Cambria" w:cs="Cambria"/>
          <w:color w:val="000000" w:themeColor="text1"/>
          <w:spacing w:val="-13"/>
          <w:w w:val="115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5"/>
          <w:w w:val="115"/>
          <w:sz w:val="12"/>
          <w:szCs w:val="12"/>
        </w:rPr>
        <w:t>27.12.13.).</w:t>
      </w:r>
    </w:p>
    <w:bookmarkStart w:id="64" w:name="_bookmark60"/>
    <w:bookmarkEnd w:id="64"/>
    <w:p w:rsidR="00AC260A" w:rsidRPr="00193B90" w:rsidRDefault="00F806CB">
      <w:pPr>
        <w:spacing w:before="1" w:line="268" w:lineRule="auto"/>
        <w:ind w:left="349" w:right="112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"http://refhub.elsevier.com/S0959-6526(14)00890-7/sref59"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Schwanen,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  <w:lang w:val="de-DE"/>
        </w:rPr>
        <w:t xml:space="preserve">T.,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Lucas, K., </w:t>
      </w:r>
      <w:r w:rsidR="00710CF0" w:rsidRPr="00193B90">
        <w:rPr>
          <w:rFonts w:ascii="Cambria"/>
          <w:color w:val="000000" w:themeColor="text1"/>
          <w:spacing w:val="-6"/>
          <w:w w:val="115"/>
          <w:sz w:val="12"/>
          <w:lang w:val="de-DE"/>
        </w:rPr>
        <w:t xml:space="preserve">2011.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Understanding auto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motives.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In: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Lucas,</w:t>
      </w:r>
      <w:r w:rsidR="00710CF0" w:rsidRPr="00193B90">
        <w:rPr>
          <w:rFonts w:ascii="Cambria"/>
          <w:color w:val="000000" w:themeColor="text1"/>
          <w:spacing w:val="20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K.,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7"/>
          <w:sz w:val="12"/>
          <w:lang w:val="de-DE"/>
        </w:rPr>
        <w:t xml:space="preserve"> </w:t>
      </w:r>
      <w:hyperlink r:id="rId185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 xml:space="preserve">Blumenberg, E., Weinberger, R. (Eds.), Auto Motives.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Understanding Car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Use</w:t>
        </w:r>
      </w:hyperlink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186">
        <w:r w:rsidR="00710CF0" w:rsidRPr="00193B90">
          <w:rPr>
            <w:rFonts w:ascii="Cambria"/>
            <w:color w:val="000000" w:themeColor="text1"/>
            <w:w w:val="115"/>
            <w:sz w:val="12"/>
          </w:rPr>
          <w:t>Behaviours. Emerald,  Bingley, pp.</w:t>
        </w:r>
        <w:r w:rsidR="00710CF0" w:rsidRPr="00193B90">
          <w:rPr>
            <w:rFonts w:ascii="Cambria"/>
            <w:color w:val="000000" w:themeColor="text1"/>
            <w:spacing w:val="2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3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87">
        <w:r w:rsidR="00710CF0" w:rsidRPr="00193B90">
          <w:rPr>
            <w:rFonts w:ascii="Cambria"/>
            <w:color w:val="000000" w:themeColor="text1"/>
            <w:w w:val="115"/>
            <w:sz w:val="12"/>
          </w:rPr>
          <w:t>38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bookmarkStart w:id="65" w:name="_bookmark61"/>
    <w:bookmarkEnd w:id="65"/>
    <w:p w:rsidR="00AC260A" w:rsidRPr="00193B90" w:rsidRDefault="00F806CB">
      <w:pPr>
        <w:spacing w:line="139" w:lineRule="exact"/>
        <w:ind w:left="349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"http://refhub.elsevier.com/S0959-6526(14)00890-7/sref60"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>Scott,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7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D.,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Peeters,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6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12"/>
          <w:w w:val="109"/>
          <w:sz w:val="12"/>
          <w:szCs w:val="12"/>
        </w:rPr>
        <w:t>P</w:t>
      </w:r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.,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5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6"/>
          <w:sz w:val="12"/>
          <w:szCs w:val="12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2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188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Can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tourism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deliver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its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aspirational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green-</w:t>
        </w:r>
      </w:hyperlink>
    </w:p>
    <w:p w:rsidR="00AC260A" w:rsidRPr="00193B90" w:rsidRDefault="008D60A9">
      <w:pPr>
        <w:spacing w:before="14"/>
        <w:ind w:left="34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89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house gas  emission  reduction targets? J.  Sustain. 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Tour. 18, </w:t>
        </w:r>
        <w:r w:rsidR="00710CF0" w:rsidRPr="00193B90">
          <w:rPr>
            <w:rFonts w:ascii="Cambria"/>
            <w:color w:val="000000" w:themeColor="text1"/>
            <w:spacing w:val="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393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190">
        <w:r w:rsidR="00710CF0" w:rsidRPr="00193B90">
          <w:rPr>
            <w:rFonts w:ascii="Cambria"/>
            <w:color w:val="000000" w:themeColor="text1"/>
            <w:w w:val="115"/>
            <w:sz w:val="12"/>
          </w:rPr>
          <w:t>408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AC260A">
      <w:pPr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type w:val="continuous"/>
          <w:pgSz w:w="11910" w:h="15880"/>
          <w:pgMar w:top="520" w:right="540" w:bottom="660" w:left="740" w:header="720" w:footer="720" w:gutter="0"/>
          <w:cols w:num="2" w:space="720" w:equalWidth="0">
            <w:col w:w="5133" w:space="247"/>
            <w:col w:w="5250"/>
          </w:cols>
        </w:sectPr>
      </w:pPr>
    </w:p>
    <w:p w:rsidR="00AC260A" w:rsidRPr="00193B90" w:rsidRDefault="00AC260A">
      <w:pPr>
        <w:spacing w:before="2"/>
        <w:rPr>
          <w:rFonts w:ascii="Cambria" w:eastAsia="Cambria" w:hAnsi="Cambria" w:cs="Cambria"/>
          <w:color w:val="000000" w:themeColor="text1"/>
          <w:sz w:val="12"/>
          <w:szCs w:val="12"/>
        </w:rPr>
      </w:pPr>
    </w:p>
    <w:p w:rsidR="00AC260A" w:rsidRPr="00193B90" w:rsidRDefault="00AC260A">
      <w:pPr>
        <w:rPr>
          <w:rFonts w:ascii="Cambria" w:eastAsia="Cambria" w:hAnsi="Cambria" w:cs="Cambria"/>
          <w:color w:val="000000" w:themeColor="text1"/>
          <w:sz w:val="12"/>
          <w:szCs w:val="12"/>
        </w:rPr>
        <w:sectPr w:rsidR="00AC260A" w:rsidRPr="00193B90">
          <w:headerReference w:type="even" r:id="rId191"/>
          <w:pgSz w:w="11910" w:h="15880"/>
          <w:pgMar w:top="1080" w:right="740" w:bottom="660" w:left="540" w:header="210" w:footer="465" w:gutter="0"/>
          <w:cols w:space="720"/>
        </w:sectPr>
      </w:pPr>
    </w:p>
    <w:p w:rsidR="00AC260A" w:rsidRPr="00193B90" w:rsidRDefault="008D60A9">
      <w:pPr>
        <w:spacing w:before="87" w:line="273" w:lineRule="auto"/>
        <w:ind w:left="355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92">
        <w:r w:rsidR="00710CF0" w:rsidRPr="00193B90">
          <w:rPr>
            <w:rFonts w:ascii="Cambria"/>
            <w:color w:val="000000" w:themeColor="text1"/>
            <w:w w:val="115"/>
            <w:sz w:val="12"/>
          </w:rPr>
          <w:t>Six</w:t>
        </w:r>
        <w:r w:rsidR="00710CF0" w:rsidRPr="00193B90">
          <w:rPr>
            <w:rFonts w:ascii="Cambria"/>
            <w:color w:val="000000" w:themeColor="text1"/>
            <w:spacing w:val="2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Senses,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2009.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Carbon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Inventory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Report.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Evason</w:t>
        </w:r>
        <w:r w:rsidR="00710CF0" w:rsidRPr="00193B90">
          <w:rPr>
            <w:rFonts w:ascii="Cambria"/>
            <w:color w:val="000000" w:themeColor="text1"/>
            <w:spacing w:val="2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Phuket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2008-2009.</w:t>
        </w:r>
        <w:r w:rsidR="00710CF0" w:rsidRPr="00193B90">
          <w:rPr>
            <w:rFonts w:ascii="Cambria"/>
            <w:color w:val="000000" w:themeColor="text1"/>
            <w:spacing w:val="2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Six</w:t>
        </w:r>
        <w:r w:rsidR="00710CF0" w:rsidRPr="00193B90">
          <w:rPr>
            <w:rFonts w:ascii="Cambria"/>
            <w:color w:val="000000" w:themeColor="text1"/>
            <w:spacing w:val="2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Senses</w:t>
        </w:r>
      </w:hyperlink>
      <w:r w:rsidR="00710CF0" w:rsidRPr="00193B90">
        <w:rPr>
          <w:rFonts w:ascii="Cambria"/>
          <w:color w:val="000000" w:themeColor="text1"/>
          <w:w w:val="116"/>
          <w:sz w:val="12"/>
        </w:rPr>
        <w:t xml:space="preserve"> </w:t>
      </w:r>
      <w:hyperlink r:id="rId193">
        <w:r w:rsidR="00710CF0" w:rsidRPr="00193B90">
          <w:rPr>
            <w:rFonts w:ascii="Cambria"/>
            <w:color w:val="000000" w:themeColor="text1"/>
            <w:w w:val="115"/>
            <w:sz w:val="12"/>
          </w:rPr>
          <w:t>Resorts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 </w:t>
      </w:r>
      <w:r w:rsidR="00710CF0" w:rsidRPr="00193B90">
        <w:rPr>
          <w:rFonts w:ascii="Arial"/>
          <w:color w:val="000000" w:themeColor="text1"/>
          <w:w w:val="115"/>
          <w:sz w:val="12"/>
        </w:rPr>
        <w:t xml:space="preserve">&amp; </w:t>
      </w:r>
      <w:hyperlink r:id="rId194">
        <w:r w:rsidR="00710CF0" w:rsidRPr="00193B90">
          <w:rPr>
            <w:rFonts w:ascii="Cambria"/>
            <w:color w:val="000000" w:themeColor="text1"/>
            <w:w w:val="115"/>
            <w:sz w:val="12"/>
          </w:rPr>
          <w:t>Spas,  Bangkok,</w:t>
        </w:r>
        <w:r w:rsidR="00710CF0" w:rsidRPr="00193B90">
          <w:rPr>
            <w:rFonts w:ascii="Cambria"/>
            <w:color w:val="000000" w:themeColor="text1"/>
            <w:spacing w:val="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Thailand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710CF0">
      <w:pPr>
        <w:spacing w:line="139" w:lineRule="exact"/>
        <w:ind w:left="355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SJ,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2</w:t>
      </w:r>
      <w:r w:rsidRPr="00193B90">
        <w:rPr>
          <w:rFonts w:ascii="Cambria" w:eastAsia="Cambria" w:hAnsi="Cambria" w:cs="Cambria"/>
          <w:color w:val="000000" w:themeColor="text1"/>
          <w:spacing w:val="-5"/>
          <w:w w:val="114"/>
          <w:sz w:val="12"/>
          <w:szCs w:val="12"/>
        </w:rPr>
        <w:t>0</w:t>
      </w:r>
      <w:r w:rsidRPr="00193B90">
        <w:rPr>
          <w:rFonts w:ascii="Cambria" w:eastAsia="Cambria" w:hAnsi="Cambria" w:cs="Cambria"/>
          <w:color w:val="000000" w:themeColor="text1"/>
          <w:spacing w:val="-8"/>
          <w:w w:val="114"/>
          <w:sz w:val="12"/>
          <w:szCs w:val="12"/>
        </w:rPr>
        <w:t>1</w:t>
      </w:r>
      <w:r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3</w:t>
      </w:r>
      <w:r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08"/>
          <w:sz w:val="12"/>
          <w:szCs w:val="12"/>
        </w:rPr>
        <w:t>E</w:t>
      </w:r>
      <w:r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>n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</w:rPr>
        <w:t>hållbar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3"/>
          <w:sz w:val="12"/>
          <w:szCs w:val="12"/>
        </w:rPr>
        <w:t>resa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67"/>
          <w:w w:val="115"/>
          <w:sz w:val="12"/>
          <w:szCs w:val="12"/>
        </w:rPr>
        <w:t>a</w:t>
      </w:r>
      <w:r w:rsidRPr="00193B90">
        <w:rPr>
          <w:rFonts w:ascii="SimSun" w:eastAsia="SimSun" w:hAnsi="SimSun" w:cs="SimSun"/>
          <w:color w:val="000000" w:themeColor="text1"/>
          <w:w w:val="55"/>
          <w:position w:val="1"/>
          <w:sz w:val="12"/>
          <w:szCs w:val="12"/>
        </w:rPr>
        <w:t>€</w:t>
      </w:r>
      <w:r w:rsidRPr="00193B90">
        <w:rPr>
          <w:rFonts w:ascii="Cambria" w:eastAsia="Cambria" w:hAnsi="Cambria" w:cs="Cambria"/>
          <w:color w:val="000000" w:themeColor="text1"/>
          <w:w w:val="108"/>
          <w:sz w:val="12"/>
          <w:szCs w:val="12"/>
        </w:rPr>
        <w:t>r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>mer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67"/>
          <w:w w:val="115"/>
          <w:sz w:val="12"/>
          <w:szCs w:val="12"/>
        </w:rPr>
        <w:t>a</w:t>
      </w:r>
      <w:r w:rsidRPr="00193B90">
        <w:rPr>
          <w:rFonts w:ascii="SimSun" w:eastAsia="SimSun" w:hAnsi="SimSun" w:cs="SimSun"/>
          <w:color w:val="000000" w:themeColor="text1"/>
          <w:w w:val="55"/>
          <w:position w:val="1"/>
          <w:sz w:val="12"/>
          <w:szCs w:val="12"/>
        </w:rPr>
        <w:t>€</w:t>
      </w:r>
      <w:r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>n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3"/>
          <w:sz w:val="12"/>
          <w:szCs w:val="12"/>
        </w:rPr>
        <w:t>bara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g</w:t>
      </w:r>
      <w:r w:rsidRPr="00193B90">
        <w:rPr>
          <w:rFonts w:ascii="Cambria" w:eastAsia="Cambria" w:hAnsi="Cambria" w:cs="Cambria"/>
          <w:color w:val="000000" w:themeColor="text1"/>
          <w:spacing w:val="-1"/>
          <w:w w:val="115"/>
          <w:sz w:val="12"/>
          <w:szCs w:val="12"/>
        </w:rPr>
        <w:t>r</w:t>
      </w:r>
      <w:r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n.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7"/>
          <w:w w:val="116"/>
          <w:sz w:val="12"/>
          <w:szCs w:val="12"/>
        </w:rPr>
        <w:t>A</w:t>
      </w:r>
      <w:r w:rsidRPr="00193B90">
        <w:rPr>
          <w:rFonts w:ascii="Cambria" w:eastAsia="Cambria" w:hAnsi="Cambria" w:cs="Cambria"/>
          <w:color w:val="000000" w:themeColor="text1"/>
          <w:spacing w:val="-3"/>
          <w:w w:val="118"/>
          <w:sz w:val="12"/>
          <w:szCs w:val="12"/>
        </w:rPr>
        <w:t>v</w:t>
      </w:r>
      <w:r w:rsidRPr="00193B90">
        <w:rPr>
          <w:rFonts w:ascii="Cambria" w:eastAsia="Cambria" w:hAnsi="Cambria" w:cs="Cambria"/>
          <w:color w:val="000000" w:themeColor="text1"/>
          <w:w w:val="116"/>
          <w:sz w:val="12"/>
          <w:szCs w:val="12"/>
        </w:rPr>
        <w:t>ailable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9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at:</w:t>
      </w:r>
      <w:r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spacing w:val="-12"/>
          <w:sz w:val="12"/>
          <w:szCs w:val="12"/>
        </w:rPr>
        <w:t xml:space="preserve"> </w:t>
      </w:r>
      <w:hyperlink r:id="rId195">
        <w:r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http://ww</w:t>
        </w:r>
        <w:r w:rsidRPr="00193B90">
          <w:rPr>
            <w:rFonts w:ascii="Cambria" w:eastAsia="Cambria" w:hAnsi="Cambria" w:cs="Cambria"/>
            <w:color w:val="000000" w:themeColor="text1"/>
            <w:spacing w:val="-6"/>
            <w:w w:val="113"/>
            <w:sz w:val="12"/>
            <w:szCs w:val="12"/>
          </w:rPr>
          <w:t>w</w:t>
        </w:r>
        <w:r w:rsidRPr="00193B90">
          <w:rPr>
            <w:rFonts w:ascii="Cambria" w:eastAsia="Cambria" w:hAnsi="Cambria" w:cs="Cambria"/>
            <w:color w:val="000000" w:themeColor="text1"/>
            <w:w w:val="106"/>
            <w:sz w:val="12"/>
            <w:szCs w:val="12"/>
          </w:rPr>
          <w:t>.sj.se/sj/jsp/</w:t>
        </w:r>
      </w:hyperlink>
    </w:p>
    <w:p w:rsidR="00AC260A" w:rsidRPr="00193B90" w:rsidRDefault="008D60A9">
      <w:pPr>
        <w:spacing w:before="19" w:line="132" w:lineRule="exact"/>
        <w:ind w:left="355" w:right="1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196">
        <w:r w:rsidR="00710CF0" w:rsidRPr="00193B90">
          <w:rPr>
            <w:rFonts w:ascii="Cambria" w:hAnsi="Cambria"/>
            <w:color w:val="000000" w:themeColor="text1"/>
            <w:w w:val="115"/>
            <w:sz w:val="12"/>
          </w:rPr>
          <w:t>polopoly.jsp?d</w:t>
        </w:r>
      </w:hyperlink>
      <w:r w:rsidR="00710CF0" w:rsidRPr="00193B90">
        <w:rPr>
          <w:rFonts w:ascii="Arial" w:hAnsi="Arial"/>
          <w:color w:val="000000" w:themeColor="text1"/>
          <w:w w:val="115"/>
          <w:sz w:val="12"/>
        </w:rPr>
        <w:t>¼</w:t>
      </w:r>
      <w:hyperlink r:id="rId197">
        <w:r w:rsidR="00710CF0" w:rsidRPr="00193B90">
          <w:rPr>
            <w:rFonts w:ascii="Cambria" w:hAnsi="Cambria"/>
            <w:color w:val="000000" w:themeColor="text1"/>
            <w:w w:val="115"/>
            <w:sz w:val="12"/>
          </w:rPr>
          <w:t>260</w:t>
        </w:r>
      </w:hyperlink>
      <w:r w:rsidR="00710CF0" w:rsidRPr="00193B90">
        <w:rPr>
          <w:rFonts w:ascii="Arial" w:hAnsi="Arial"/>
          <w:color w:val="000000" w:themeColor="text1"/>
          <w:w w:val="115"/>
          <w:sz w:val="12"/>
        </w:rPr>
        <w:t>&amp;</w:t>
      </w:r>
      <w:hyperlink r:id="rId198">
        <w:r w:rsidR="00710CF0" w:rsidRPr="00193B90">
          <w:rPr>
            <w:rFonts w:ascii="Cambria" w:hAnsi="Cambria"/>
            <w:color w:val="000000" w:themeColor="text1"/>
            <w:w w:val="115"/>
            <w:sz w:val="12"/>
          </w:rPr>
          <w:t>l</w:t>
        </w:r>
      </w:hyperlink>
      <w:r w:rsidR="00710CF0" w:rsidRPr="00193B90">
        <w:rPr>
          <w:rFonts w:ascii="Arial" w:hAnsi="Arial"/>
          <w:color w:val="000000" w:themeColor="text1"/>
          <w:w w:val="115"/>
          <w:sz w:val="12"/>
        </w:rPr>
        <w:t>¼</w:t>
      </w:r>
      <w:hyperlink r:id="rId199">
        <w:r w:rsidR="00710CF0" w:rsidRPr="00193B90">
          <w:rPr>
            <w:rFonts w:ascii="Cambria" w:hAnsi="Cambria"/>
            <w:color w:val="000000" w:themeColor="text1"/>
            <w:w w:val="115"/>
            <w:sz w:val="12"/>
          </w:rPr>
          <w:t>sv</w:t>
        </w:r>
      </w:hyperlink>
      <w:r w:rsidR="00710CF0" w:rsidRPr="00193B90">
        <w:rPr>
          <w:rFonts w:ascii="Cambria" w:hAnsi="Cambria"/>
          <w:color w:val="000000" w:themeColor="text1"/>
          <w:w w:val="115"/>
          <w:sz w:val="12"/>
        </w:rPr>
        <w:t xml:space="preserve">  (accessed</w:t>
      </w:r>
      <w:r w:rsidR="00710CF0" w:rsidRPr="00193B90">
        <w:rPr>
          <w:rFonts w:ascii="Cambria" w:hAnsi="Cambria"/>
          <w:color w:val="000000" w:themeColor="text1"/>
          <w:spacing w:val="3"/>
          <w:w w:val="115"/>
          <w:sz w:val="12"/>
        </w:rPr>
        <w:t xml:space="preserve"> </w:t>
      </w:r>
      <w:r w:rsidR="00710CF0" w:rsidRPr="00193B90">
        <w:rPr>
          <w:rFonts w:ascii="Cambria" w:hAnsi="Cambria"/>
          <w:color w:val="000000" w:themeColor="text1"/>
          <w:spacing w:val="-3"/>
          <w:w w:val="115"/>
          <w:sz w:val="12"/>
        </w:rPr>
        <w:t>28.12.13.).</w:t>
      </w:r>
    </w:p>
    <w:p w:rsidR="00AC260A" w:rsidRPr="00193B90" w:rsidRDefault="008D60A9">
      <w:pPr>
        <w:spacing w:before="13" w:line="160" w:lineRule="exact"/>
        <w:ind w:left="355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200"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5"/>
            <w:sz w:val="12"/>
            <w:szCs w:val="12"/>
          </w:rPr>
          <w:t>S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wreberg,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Wi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"/>
            <w:w w:val="120"/>
            <w:sz w:val="12"/>
            <w:szCs w:val="12"/>
          </w:rPr>
          <w:t>k</w:t>
        </w:r>
        <w:r w:rsidR="00710CF0"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st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"/>
            <w:w w:val="112"/>
            <w:sz w:val="12"/>
            <w:szCs w:val="12"/>
          </w:rPr>
          <w:t>r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</w:rPr>
        <w:t>€</w:t>
      </w:r>
      <w:hyperlink r:id="rId201">
        <w:r w:rsidR="00710CF0" w:rsidRPr="00193B90">
          <w:rPr>
            <w:rFonts w:ascii="Cambria" w:eastAsia="Cambria" w:hAnsi="Cambria" w:cs="Cambria"/>
            <w:color w:val="000000" w:themeColor="text1"/>
            <w:w w:val="122"/>
            <w:sz w:val="12"/>
            <w:szCs w:val="12"/>
          </w:rPr>
          <w:t>m,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4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2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</w:rPr>
          <w:t>Does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energy</w:t>
        </w:r>
        <w:r w:rsidR="00710CF0" w:rsidRPr="00193B90">
          <w:rPr>
            <w:rFonts w:ascii="Cambria" w:eastAsia="Cambria" w:hAnsi="Cambria" w:cs="Cambria"/>
            <w:color w:val="000000" w:themeColor="text1"/>
            <w:spacing w:val="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labelling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sys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em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for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domestic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tumble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 xml:space="preserve"> </w:t>
      </w:r>
      <w:hyperlink r:id="rId202"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dr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5"/>
            <w:sz w:val="12"/>
            <w:szCs w:val="12"/>
          </w:rPr>
          <w:t>y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</w:rPr>
          <w:t>ers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serve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its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purpose?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J.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Clean.</w:t>
        </w:r>
        <w:r w:rsidR="00710CF0" w:rsidRPr="00193B90">
          <w:rPr>
            <w:rFonts w:ascii="Cambria" w:eastAsia="Cambria" w:hAnsi="Cambria" w:cs="Cambria"/>
            <w:color w:val="000000" w:themeColor="text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Prod.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9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7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9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3</w:t>
        </w:r>
        <w:r w:rsidR="00710CF0" w:rsidRPr="00193B90">
          <w:rPr>
            <w:rFonts w:ascii="Cambria" w:eastAsia="Cambria" w:hAnsi="Cambria" w:cs="Cambria"/>
            <w:color w:val="000000" w:themeColor="text1"/>
            <w:spacing w:val="4"/>
            <w:w w:val="114"/>
            <w:sz w:val="12"/>
            <w:szCs w:val="12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0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spacing w:val="-5"/>
          <w:w w:val="110"/>
          <w:sz w:val="12"/>
          <w:szCs w:val="12"/>
        </w:rPr>
        <w:t>e</w:t>
      </w:r>
      <w:hyperlink r:id="rId203"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</w:rPr>
          <w:t>305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</w:t>
      </w:r>
    </w:p>
    <w:bookmarkStart w:id="66" w:name="_bookmark62"/>
    <w:bookmarkEnd w:id="66"/>
    <w:p w:rsidR="00AC260A" w:rsidRPr="00193B90" w:rsidRDefault="00F806CB">
      <w:pPr>
        <w:spacing w:before="14" w:line="264" w:lineRule="auto"/>
        <w:ind w:left="355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"http://refhub.elsevier.com/S0959-6526(14)00890-7/sref64"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Steg, L., Vlek, C., 2009. Encouraging pro-environmental behaviour: an</w:t>
      </w:r>
      <w:r w:rsidR="00710CF0" w:rsidRPr="00193B90">
        <w:rPr>
          <w:rFonts w:ascii="Cambria"/>
          <w:color w:val="000000" w:themeColor="text1"/>
          <w:spacing w:val="4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integrative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204">
        <w:r w:rsidR="00710CF0" w:rsidRPr="00193B90">
          <w:rPr>
            <w:rFonts w:ascii="Cambria"/>
            <w:color w:val="000000" w:themeColor="text1"/>
            <w:w w:val="115"/>
            <w:sz w:val="12"/>
          </w:rPr>
          <w:t>review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research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agenda.</w:t>
        </w:r>
        <w:r w:rsidR="00710CF0" w:rsidRPr="00193B90">
          <w:rPr>
            <w:rFonts w:ascii="Cambria"/>
            <w:color w:val="000000" w:themeColor="text1"/>
            <w:spacing w:val="1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J.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Environ.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Psychol.</w:t>
        </w:r>
        <w:r w:rsidR="00710CF0" w:rsidRPr="00193B90">
          <w:rPr>
            <w:rFonts w:ascii="Cambria"/>
            <w:color w:val="000000" w:themeColor="text1"/>
            <w:spacing w:val="15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29,</w:t>
        </w:r>
        <w:r w:rsidR="00710CF0" w:rsidRPr="00193B90">
          <w:rPr>
            <w:rFonts w:ascii="Cambria"/>
            <w:color w:val="000000" w:themeColor="text1"/>
            <w:spacing w:val="14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  <w:lang w:val="de-DE"/>
          </w:rPr>
          <w:t>309</w:t>
        </w:r>
      </w:hyperlink>
      <w:r w:rsidR="00710CF0" w:rsidRPr="00193B90">
        <w:rPr>
          <w:rFonts w:ascii="Toolbox Std"/>
          <w:color w:val="000000" w:themeColor="text1"/>
          <w:spacing w:val="-4"/>
          <w:w w:val="115"/>
          <w:sz w:val="12"/>
          <w:lang w:val="de-DE"/>
        </w:rPr>
        <w:t>e</w:t>
      </w:r>
      <w:hyperlink r:id="rId205"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  <w:lang w:val="de-DE"/>
          </w:rPr>
          <w:t>317</w:t>
        </w:r>
      </w:hyperlink>
      <w:r w:rsidR="00710CF0" w:rsidRPr="00193B90">
        <w:rPr>
          <w:rFonts w:ascii="Cambria"/>
          <w:color w:val="000000" w:themeColor="text1"/>
          <w:spacing w:val="-4"/>
          <w:w w:val="115"/>
          <w:sz w:val="12"/>
          <w:lang w:val="de-DE"/>
        </w:rPr>
        <w:t>.</w:t>
      </w:r>
    </w:p>
    <w:bookmarkStart w:id="67" w:name="_bookmark63"/>
    <w:bookmarkEnd w:id="67"/>
    <w:p w:rsidR="00AC260A" w:rsidRPr="00193B90" w:rsidRDefault="00F806CB">
      <w:pPr>
        <w:spacing w:before="1" w:line="268" w:lineRule="auto"/>
        <w:ind w:left="355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"http://refhub.elsevier.com/S0959-6526(14)00890-7/sref65"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>Steinhart,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spacing w:val="-3"/>
          <w:w w:val="120"/>
          <w:sz w:val="12"/>
          <w:lang w:val="de-DE"/>
        </w:rPr>
        <w:t>Y.,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>Ayalon,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>O.,</w:t>
      </w:r>
      <w:r w:rsidR="00710CF0" w:rsidRPr="00193B90">
        <w:rPr>
          <w:rFonts w:ascii="Cambria"/>
          <w:color w:val="000000" w:themeColor="text1"/>
          <w:spacing w:val="-8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>Puterman,</w:t>
      </w:r>
      <w:r w:rsidR="00710CF0" w:rsidRPr="00193B90">
        <w:rPr>
          <w:rFonts w:ascii="Cambria"/>
          <w:color w:val="000000" w:themeColor="text1"/>
          <w:spacing w:val="-10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>H.,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spacing w:val="-3"/>
          <w:w w:val="120"/>
          <w:sz w:val="12"/>
          <w:lang w:val="de-DE"/>
        </w:rPr>
        <w:t>2013.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The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effect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of</w:t>
      </w:r>
      <w:r w:rsidR="00710CF0" w:rsidRPr="00193B90">
        <w:rPr>
          <w:rFonts w:ascii="Cambria"/>
          <w:color w:val="000000" w:themeColor="text1"/>
          <w:spacing w:val="-10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an</w:t>
      </w:r>
      <w:r w:rsidR="00710CF0" w:rsidRPr="00193B90">
        <w:rPr>
          <w:rFonts w:ascii="Cambria"/>
          <w:color w:val="000000" w:themeColor="text1"/>
          <w:spacing w:val="-8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environmental</w:t>
      </w:r>
      <w:r w:rsidR="00710CF0" w:rsidRPr="00193B90">
        <w:rPr>
          <w:rFonts w:ascii="Cambria"/>
          <w:color w:val="000000" w:themeColor="text1"/>
          <w:spacing w:val="-10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claim</w:t>
      </w:r>
      <w:r w:rsidR="00710CF0" w:rsidRPr="00193B90">
        <w:rPr>
          <w:rFonts w:ascii="Cambria"/>
          <w:color w:val="000000" w:themeColor="text1"/>
          <w:spacing w:val="-9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on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8"/>
          <w:sz w:val="12"/>
        </w:rPr>
        <w:t xml:space="preserve"> </w:t>
      </w:r>
      <w:hyperlink r:id="rId206">
        <w:r w:rsidR="00710CF0" w:rsidRPr="00193B90">
          <w:rPr>
            <w:rFonts w:ascii="Cambria"/>
            <w:color w:val="000000" w:themeColor="text1"/>
            <w:w w:val="120"/>
            <w:sz w:val="12"/>
          </w:rPr>
          <w:t>consumers'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perceptions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about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luxury</w:t>
        </w:r>
        <w:r w:rsidR="00710CF0" w:rsidRPr="00193B90">
          <w:rPr>
            <w:rFonts w:ascii="Cambria"/>
            <w:color w:val="000000" w:themeColor="text1"/>
            <w:spacing w:val="-13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utilitarian</w:t>
        </w:r>
        <w:r w:rsidR="00710CF0" w:rsidRPr="00193B90">
          <w:rPr>
            <w:rFonts w:ascii="Cambria"/>
            <w:color w:val="000000" w:themeColor="text1"/>
            <w:spacing w:val="-13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products.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J.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Clean.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Prod.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53,</w:t>
        </w:r>
      </w:hyperlink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 </w:t>
      </w:r>
      <w:hyperlink r:id="rId207"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277</w:t>
        </w:r>
      </w:hyperlink>
      <w:r w:rsidR="00710CF0" w:rsidRPr="00193B90">
        <w:rPr>
          <w:rFonts w:ascii="Toolbox Std"/>
          <w:color w:val="000000" w:themeColor="text1"/>
          <w:w w:val="120"/>
          <w:sz w:val="12"/>
          <w:lang w:val="de-DE"/>
        </w:rPr>
        <w:t>e</w:t>
      </w:r>
      <w:hyperlink r:id="rId208"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286</w:t>
        </w:r>
      </w:hyperlink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>.</w:t>
      </w:r>
    </w:p>
    <w:bookmarkStart w:id="68" w:name="_bookmark64"/>
    <w:bookmarkEnd w:id="68"/>
    <w:p w:rsidR="00AC260A" w:rsidRPr="00193B90" w:rsidRDefault="00F806CB">
      <w:pPr>
        <w:spacing w:line="268" w:lineRule="auto"/>
        <w:ind w:left="355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"http://refhub.elsevier.com/S0959-6526(14)00890-7/sref66"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Stern,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  <w:lang w:val="de-DE"/>
        </w:rPr>
        <w:t xml:space="preserve">P.C.,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Dietz,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  <w:lang w:val="de-DE"/>
        </w:rPr>
        <w:t xml:space="preserve">T.,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Abel, </w:t>
      </w:r>
      <w:r w:rsidR="00710CF0" w:rsidRPr="00193B90">
        <w:rPr>
          <w:rFonts w:ascii="Cambria"/>
          <w:color w:val="000000" w:themeColor="text1"/>
          <w:spacing w:val="-3"/>
          <w:w w:val="115"/>
          <w:sz w:val="12"/>
          <w:lang w:val="de-DE"/>
        </w:rPr>
        <w:t xml:space="preserve">T.,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 xml:space="preserve">Guagnano, G.A., Kalof, L., 1999. </w:t>
      </w:r>
      <w:r w:rsidR="00710CF0" w:rsidRPr="00193B90">
        <w:rPr>
          <w:rFonts w:ascii="Cambria"/>
          <w:color w:val="000000" w:themeColor="text1"/>
          <w:w w:val="115"/>
          <w:sz w:val="12"/>
        </w:rPr>
        <w:t>A</w:t>
      </w:r>
      <w:r w:rsidR="00710CF0" w:rsidRPr="00193B90">
        <w:rPr>
          <w:rFonts w:ascii="Cambria"/>
          <w:color w:val="000000" w:themeColor="text1"/>
          <w:spacing w:val="26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value-Belief-Norm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21"/>
          <w:sz w:val="12"/>
        </w:rPr>
        <w:t xml:space="preserve"> </w:t>
      </w:r>
      <w:hyperlink r:id="rId209">
        <w:r w:rsidR="00710CF0" w:rsidRPr="00193B90">
          <w:rPr>
            <w:rFonts w:ascii="Cambria"/>
            <w:color w:val="000000" w:themeColor="text1"/>
            <w:w w:val="115"/>
            <w:sz w:val="12"/>
          </w:rPr>
          <w:t>theory of support for social movements: the case of  environmentalism.</w:t>
        </w:r>
        <w:r w:rsidR="00710CF0" w:rsidRPr="00193B90">
          <w:rPr>
            <w:rFonts w:ascii="Cambria"/>
            <w:color w:val="000000" w:themeColor="text1"/>
            <w:spacing w:val="4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Hum.</w:t>
        </w:r>
      </w:hyperlink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 xml:space="preserve"> </w:t>
      </w:r>
      <w:hyperlink r:id="rId210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 xml:space="preserve">Ecol.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  <w:lang w:val="de-DE"/>
          </w:rPr>
          <w:t xml:space="preserve">Rev. 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6 (2),</w:t>
        </w:r>
        <w:r w:rsidR="00710CF0" w:rsidRPr="00193B90">
          <w:rPr>
            <w:rFonts w:ascii="Cambria"/>
            <w:color w:val="000000" w:themeColor="text1"/>
            <w:spacing w:val="2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  <w:lang w:val="de-DE"/>
          </w:rPr>
          <w:t>81</w:t>
        </w:r>
      </w:hyperlink>
      <w:r w:rsidR="00710CF0" w:rsidRPr="00193B90">
        <w:rPr>
          <w:rFonts w:ascii="Toolbox Std"/>
          <w:color w:val="000000" w:themeColor="text1"/>
          <w:spacing w:val="-4"/>
          <w:w w:val="115"/>
          <w:sz w:val="12"/>
          <w:lang w:val="de-DE"/>
        </w:rPr>
        <w:t>e</w:t>
      </w:r>
      <w:hyperlink r:id="rId211">
        <w:r w:rsidR="00710CF0" w:rsidRPr="00193B90">
          <w:rPr>
            <w:rFonts w:ascii="Cambria"/>
            <w:color w:val="000000" w:themeColor="text1"/>
            <w:spacing w:val="-4"/>
            <w:w w:val="115"/>
            <w:sz w:val="12"/>
            <w:lang w:val="de-DE"/>
          </w:rPr>
          <w:t>97</w:t>
        </w:r>
      </w:hyperlink>
      <w:r w:rsidR="00710CF0" w:rsidRPr="00193B90">
        <w:rPr>
          <w:rFonts w:ascii="Cambria"/>
          <w:color w:val="000000" w:themeColor="text1"/>
          <w:spacing w:val="-4"/>
          <w:w w:val="115"/>
          <w:sz w:val="12"/>
          <w:lang w:val="de-DE"/>
        </w:rPr>
        <w:t>.</w:t>
      </w:r>
    </w:p>
    <w:p w:rsidR="00AC260A" w:rsidRPr="00193B90" w:rsidRDefault="008D60A9">
      <w:pPr>
        <w:spacing w:line="268" w:lineRule="auto"/>
        <w:ind w:left="355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212"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 xml:space="preserve">Stoll-Kleemann, S., O'Riordan, </w:t>
        </w:r>
        <w:r w:rsidR="00710CF0" w:rsidRPr="00193B90">
          <w:rPr>
            <w:rFonts w:ascii="Cambria"/>
            <w:color w:val="000000" w:themeColor="text1"/>
            <w:spacing w:val="-3"/>
            <w:w w:val="120"/>
            <w:sz w:val="12"/>
            <w:lang w:val="de-DE"/>
          </w:rPr>
          <w:t xml:space="preserve">T.,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 xml:space="preserve">Jaeger, C.C., </w:t>
        </w:r>
        <w:r w:rsidR="00710CF0" w:rsidRPr="00193B90">
          <w:rPr>
            <w:rFonts w:ascii="Cambria"/>
            <w:color w:val="000000" w:themeColor="text1"/>
            <w:spacing w:val="-3"/>
            <w:w w:val="120"/>
            <w:sz w:val="12"/>
            <w:lang w:val="de-DE"/>
          </w:rPr>
          <w:t xml:space="preserve">2001.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The psychology of denial</w:t>
        </w:r>
        <w:r w:rsidR="00710CF0" w:rsidRPr="00193B90">
          <w:rPr>
            <w:rFonts w:ascii="Cambria"/>
            <w:color w:val="000000" w:themeColor="text1"/>
            <w:spacing w:val="19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con-</w:t>
        </w:r>
      </w:hyperlink>
      <w:r w:rsidR="00710CF0" w:rsidRPr="00193B90">
        <w:rPr>
          <w:rFonts w:ascii="Cambria"/>
          <w:color w:val="000000" w:themeColor="text1"/>
          <w:w w:val="121"/>
          <w:sz w:val="12"/>
        </w:rPr>
        <w:t xml:space="preserve"> </w:t>
      </w:r>
      <w:hyperlink r:id="rId213">
        <w:r w:rsidR="00710CF0" w:rsidRPr="00193B90">
          <w:rPr>
            <w:rFonts w:ascii="Cambria"/>
            <w:color w:val="000000" w:themeColor="text1"/>
            <w:w w:val="120"/>
            <w:sz w:val="12"/>
          </w:rPr>
          <w:t>cerning climate mitigation measures: evidence from Swiss focus groups.</w:t>
        </w:r>
        <w:r w:rsidR="00710CF0" w:rsidRPr="00193B90">
          <w:rPr>
            <w:rFonts w:ascii="Cambria"/>
            <w:color w:val="000000" w:themeColor="text1"/>
            <w:spacing w:val="20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Glob.</w:t>
        </w:r>
      </w:hyperlink>
      <w:r w:rsidR="00710CF0" w:rsidRPr="00193B90">
        <w:rPr>
          <w:rFonts w:ascii="Cambria"/>
          <w:color w:val="000000" w:themeColor="text1"/>
          <w:w w:val="120"/>
          <w:sz w:val="12"/>
          <w:lang w:val="de-DE"/>
        </w:rPr>
        <w:t xml:space="preserve"> </w:t>
      </w:r>
      <w:hyperlink r:id="rId214"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Environ.</w:t>
        </w:r>
        <w:r w:rsidR="00710CF0" w:rsidRPr="00193B90">
          <w:rPr>
            <w:rFonts w:ascii="Cambria"/>
            <w:color w:val="000000" w:themeColor="text1"/>
            <w:spacing w:val="-12"/>
            <w:w w:val="120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>Change</w:t>
        </w:r>
        <w:r w:rsidR="00710CF0" w:rsidRPr="00193B90">
          <w:rPr>
            <w:rFonts w:ascii="Cambria"/>
            <w:color w:val="000000" w:themeColor="text1"/>
            <w:spacing w:val="-13"/>
            <w:w w:val="120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8"/>
            <w:w w:val="120"/>
            <w:sz w:val="12"/>
            <w:lang w:val="de-DE"/>
          </w:rPr>
          <w:t>11,</w:t>
        </w:r>
        <w:r w:rsidR="00710CF0" w:rsidRPr="00193B90">
          <w:rPr>
            <w:rFonts w:ascii="Cambria"/>
            <w:color w:val="000000" w:themeColor="text1"/>
            <w:spacing w:val="-17"/>
            <w:w w:val="120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  <w:lang w:val="de-DE"/>
          </w:rPr>
          <w:t>107</w:t>
        </w:r>
      </w:hyperlink>
      <w:r w:rsidR="00710CF0" w:rsidRPr="00193B90">
        <w:rPr>
          <w:rFonts w:ascii="Toolbox Std"/>
          <w:color w:val="000000" w:themeColor="text1"/>
          <w:spacing w:val="-7"/>
          <w:w w:val="120"/>
          <w:sz w:val="12"/>
          <w:lang w:val="de-DE"/>
        </w:rPr>
        <w:t>e</w:t>
      </w:r>
      <w:hyperlink r:id="rId215">
        <w:r w:rsidR="00710CF0" w:rsidRPr="00193B90">
          <w:rPr>
            <w:rFonts w:ascii="Cambria"/>
            <w:color w:val="000000" w:themeColor="text1"/>
            <w:spacing w:val="-7"/>
            <w:w w:val="120"/>
            <w:sz w:val="12"/>
            <w:lang w:val="de-DE"/>
          </w:rPr>
          <w:t>117</w:t>
        </w:r>
      </w:hyperlink>
      <w:r w:rsidR="00710CF0" w:rsidRPr="00193B90">
        <w:rPr>
          <w:rFonts w:ascii="Cambria"/>
          <w:color w:val="000000" w:themeColor="text1"/>
          <w:spacing w:val="-7"/>
          <w:w w:val="120"/>
          <w:sz w:val="12"/>
          <w:lang w:val="de-DE"/>
        </w:rPr>
        <w:t>.</w:t>
      </w:r>
    </w:p>
    <w:bookmarkStart w:id="69" w:name="_bookmark65"/>
    <w:bookmarkEnd w:id="69"/>
    <w:p w:rsidR="00AC260A" w:rsidRPr="00193B90" w:rsidRDefault="00F806CB">
      <w:pPr>
        <w:spacing w:line="139" w:lineRule="exact"/>
        <w:ind w:left="355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"http://refhub.elsevier.com/S0959-6526(14)00890-7/sref68"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4"/>
          <w:w w:val="115"/>
          <w:sz w:val="12"/>
          <w:szCs w:val="12"/>
          <w:lang w:val="de-DE"/>
        </w:rPr>
        <w:t>S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  <w:lang w:val="de-DE"/>
        </w:rPr>
        <w:t>trasdas,</w:t>
      </w:r>
      <w:r w:rsidR="00710CF0" w:rsidRPr="00193B90">
        <w:rPr>
          <w:rFonts w:ascii="Cambria" w:eastAsia="Cambria" w:hAnsi="Cambria" w:cs="Cambria"/>
          <w:color w:val="000000" w:themeColor="text1"/>
          <w:spacing w:val="4"/>
          <w:sz w:val="12"/>
          <w:szCs w:val="12"/>
          <w:lang w:val="de-DE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8"/>
          <w:w w:val="124"/>
          <w:sz w:val="12"/>
          <w:szCs w:val="12"/>
          <w:lang w:val="de-DE"/>
        </w:rPr>
        <w:t>W</w:t>
      </w:r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  <w:lang w:val="de-DE"/>
        </w:rPr>
        <w:t>.,</w:t>
      </w:r>
      <w:r w:rsidR="00710CF0" w:rsidRPr="00193B90">
        <w:rPr>
          <w:rFonts w:ascii="Cambria" w:eastAsia="Cambria" w:hAnsi="Cambria" w:cs="Cambria"/>
          <w:color w:val="000000" w:themeColor="text1"/>
          <w:spacing w:val="4"/>
          <w:sz w:val="12"/>
          <w:szCs w:val="12"/>
          <w:lang w:val="de-DE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6"/>
          <w:sz w:val="12"/>
          <w:szCs w:val="12"/>
          <w:lang w:val="de-DE"/>
        </w:rPr>
        <w:t>G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spacing w:val="-70"/>
          <w:w w:val="116"/>
          <w:sz w:val="12"/>
          <w:szCs w:val="12"/>
          <w:lang w:val="de-DE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3"/>
          <w:w w:val="55"/>
          <w:position w:val="1"/>
          <w:sz w:val="12"/>
          <w:szCs w:val="12"/>
          <w:lang w:val="de-DE"/>
        </w:rPr>
        <w:t>€</w:t>
      </w:r>
      <w:hyperlink r:id="rId216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  <w:lang w:val="de-DE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  <w:lang w:val="de-DE"/>
          </w:rPr>
          <w:t>S.,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4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  <w:lang w:val="de-DE"/>
          </w:rPr>
          <w:t>Dick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17"/>
            <w:sz w:val="12"/>
            <w:szCs w:val="12"/>
            <w:lang w:val="de-DE"/>
          </w:rPr>
          <w:t>h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  <w:lang w:val="de-DE"/>
          </w:rPr>
          <w:t>ut,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  <w:lang w:val="de-DE"/>
          </w:rPr>
          <w:t>H.,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5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  <w:lang w:val="de-DE"/>
          </w:rPr>
          <w:t>2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5"/>
            <w:w w:val="114"/>
            <w:sz w:val="12"/>
            <w:szCs w:val="12"/>
            <w:lang w:val="de-DE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8"/>
            <w:w w:val="114"/>
            <w:sz w:val="12"/>
            <w:szCs w:val="12"/>
            <w:lang w:val="de-DE"/>
          </w:rPr>
          <w:t>1</w:t>
        </w:r>
        <w:r w:rsidR="00710CF0" w:rsidRPr="00193B90">
          <w:rPr>
            <w:rFonts w:ascii="Cambria" w:eastAsia="Cambria" w:hAnsi="Cambria" w:cs="Cambria"/>
            <w:color w:val="000000" w:themeColor="text1"/>
            <w:w w:val="114"/>
            <w:sz w:val="12"/>
            <w:szCs w:val="12"/>
            <w:lang w:val="de-DE"/>
          </w:rPr>
          <w:t>0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  <w:lang w:val="de-DE"/>
          </w:rPr>
          <w:t>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4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3"/>
            <w:w w:val="102"/>
            <w:sz w:val="12"/>
            <w:szCs w:val="12"/>
            <w:lang w:val="de-DE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w w:val="116"/>
            <w:sz w:val="12"/>
            <w:szCs w:val="12"/>
            <w:lang w:val="de-DE"/>
          </w:rPr>
          <w:t>reibhausgas-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16"/>
            <w:sz w:val="12"/>
            <w:szCs w:val="12"/>
            <w:lang w:val="de-DE"/>
          </w:rPr>
          <w:t>K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  <w:lang w:val="de-DE"/>
          </w:rPr>
          <w:t>ompensationsanbie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"/>
            <w:w w:val="117"/>
            <w:sz w:val="12"/>
            <w:szCs w:val="12"/>
            <w:lang w:val="de-DE"/>
          </w:rPr>
          <w:t>t</w:t>
        </w:r>
        <w:r w:rsidR="00710CF0" w:rsidRPr="00193B90">
          <w:rPr>
            <w:rFonts w:ascii="Cambria" w:eastAsia="Cambria" w:hAnsi="Cambria" w:cs="Cambria"/>
            <w:color w:val="000000" w:themeColor="text1"/>
            <w:w w:val="113"/>
            <w:sz w:val="12"/>
            <w:szCs w:val="12"/>
            <w:lang w:val="de-DE"/>
          </w:rPr>
          <w:t>er</w:t>
        </w:r>
        <w:r w:rsidR="00710CF0" w:rsidRPr="00193B90">
          <w:rPr>
            <w:rFonts w:ascii="Cambria" w:eastAsia="Cambria" w:hAnsi="Cambria" w:cs="Cambria"/>
            <w:color w:val="000000" w:themeColor="text1"/>
            <w:spacing w:val="6"/>
            <w:sz w:val="12"/>
            <w:szCs w:val="12"/>
            <w:lang w:val="de-DE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  <w:lang w:val="de-DE"/>
          </w:rPr>
          <w:t>in</w:t>
        </w:r>
      </w:hyperlink>
    </w:p>
    <w:p w:rsidR="00AC260A" w:rsidRPr="00193B90" w:rsidRDefault="008D60A9">
      <w:pPr>
        <w:spacing w:before="19" w:line="271" w:lineRule="auto"/>
        <w:ind w:left="355" w:right="1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217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Deutschland.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Abschlussbericht.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Verbraucherzentrale</w:t>
        </w:r>
        <w:r w:rsidR="00710CF0" w:rsidRPr="00193B90">
          <w:rPr>
            <w:rFonts w:ascii="Cambria"/>
            <w:color w:val="000000" w:themeColor="text1"/>
            <w:spacing w:val="30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Bundesverband,</w:t>
        </w:r>
        <w:r w:rsidR="00710CF0" w:rsidRPr="00193B90">
          <w:rPr>
            <w:rFonts w:ascii="Cambria"/>
            <w:color w:val="000000" w:themeColor="text1"/>
            <w:spacing w:val="2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Berlin,</w:t>
        </w:r>
      </w:hyperlink>
      <w:r w:rsidR="00710CF0" w:rsidRPr="00193B90">
        <w:rPr>
          <w:rFonts w:ascii="Cambria"/>
          <w:color w:val="000000" w:themeColor="text1"/>
          <w:w w:val="114"/>
          <w:sz w:val="12"/>
          <w:lang w:val="de-DE"/>
        </w:rPr>
        <w:t xml:space="preserve"> </w:t>
      </w:r>
      <w:hyperlink r:id="rId218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Germany</w:t>
        </w:r>
      </w:hyperlink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.</w:t>
      </w:r>
    </w:p>
    <w:p w:rsidR="00AC260A" w:rsidRPr="00193B90" w:rsidRDefault="00710CF0">
      <w:pPr>
        <w:spacing w:before="1" w:line="271" w:lineRule="auto"/>
        <w:ind w:left="355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70" w:name="_bookmark66"/>
      <w:bookmarkEnd w:id="70"/>
      <w:r w:rsidRPr="00193B90">
        <w:rPr>
          <w:rFonts w:ascii="Cambria"/>
          <w:color w:val="000000" w:themeColor="text1"/>
          <w:w w:val="115"/>
          <w:sz w:val="12"/>
        </w:rPr>
        <w:t xml:space="preserve">The Responsible Tourism Partnership,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>Fly smart. Available at:</w:t>
      </w:r>
      <w:r w:rsidRPr="00193B90">
        <w:rPr>
          <w:rFonts w:ascii="Cambria"/>
          <w:color w:val="000000" w:themeColor="text1"/>
          <w:spacing w:val="-8"/>
          <w:w w:val="115"/>
          <w:sz w:val="12"/>
        </w:rPr>
        <w:t xml:space="preserve"> </w:t>
      </w:r>
      <w:hyperlink r:id="rId219">
        <w:r w:rsidRPr="00193B90">
          <w:rPr>
            <w:rFonts w:ascii="Cambria"/>
            <w:color w:val="000000" w:themeColor="text1"/>
            <w:w w:val="115"/>
            <w:sz w:val="12"/>
          </w:rPr>
          <w:t>http://www.</w:t>
        </w:r>
      </w:hyperlink>
      <w:r w:rsidRPr="00193B90">
        <w:rPr>
          <w:rFonts w:ascii="Cambria"/>
          <w:color w:val="000000" w:themeColor="text1"/>
          <w:w w:val="123"/>
          <w:sz w:val="12"/>
        </w:rPr>
        <w:t xml:space="preserve"> </w:t>
      </w:r>
      <w:hyperlink r:id="rId220">
        <w:r w:rsidRPr="00193B90">
          <w:rPr>
            <w:rFonts w:ascii="Cambria"/>
            <w:color w:val="000000" w:themeColor="text1"/>
            <w:w w:val="115"/>
            <w:sz w:val="12"/>
          </w:rPr>
          <w:t>responsibletourismpartnership.org/FlySmart.html</w:t>
        </w:r>
      </w:hyperlink>
      <w:r w:rsidRPr="00193B90">
        <w:rPr>
          <w:rFonts w:ascii="Cambria"/>
          <w:color w:val="000000" w:themeColor="text1"/>
          <w:w w:val="115"/>
          <w:sz w:val="12"/>
        </w:rPr>
        <w:t xml:space="preserve">  (accessed</w:t>
      </w:r>
      <w:r w:rsidRPr="00193B90">
        <w:rPr>
          <w:rFonts w:ascii="Cambria"/>
          <w:color w:val="000000" w:themeColor="text1"/>
          <w:spacing w:val="19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5"/>
          <w:w w:val="115"/>
          <w:sz w:val="12"/>
        </w:rPr>
        <w:t>27.12.13.).</w:t>
      </w:r>
    </w:p>
    <w:p w:rsidR="00AC260A" w:rsidRPr="00193B90" w:rsidRDefault="00710CF0">
      <w:pPr>
        <w:spacing w:before="1" w:line="273" w:lineRule="auto"/>
        <w:ind w:left="355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71" w:name="_bookmark67"/>
      <w:bookmarkEnd w:id="71"/>
      <w:r w:rsidRPr="00193B90">
        <w:rPr>
          <w:rFonts w:ascii="Cambria"/>
          <w:color w:val="000000" w:themeColor="text1"/>
          <w:w w:val="115"/>
          <w:sz w:val="12"/>
        </w:rPr>
        <w:t xml:space="preserve">TUI cruises,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>Umweltbericht. Available at:</w:t>
      </w:r>
      <w:r w:rsidRPr="00193B90">
        <w:rPr>
          <w:rFonts w:ascii="Cambria"/>
          <w:color w:val="000000" w:themeColor="text1"/>
          <w:spacing w:val="-7"/>
          <w:w w:val="115"/>
          <w:sz w:val="12"/>
        </w:rPr>
        <w:t xml:space="preserve"> </w:t>
      </w:r>
      <w:hyperlink r:id="rId221">
        <w:r w:rsidRPr="00193B90">
          <w:rPr>
            <w:rFonts w:ascii="Cambria"/>
            <w:color w:val="000000" w:themeColor="text1"/>
            <w:w w:val="115"/>
            <w:sz w:val="12"/>
          </w:rPr>
          <w:t>http://tuicruises.com/nachhaltigkeit/</w:t>
        </w:r>
      </w:hyperlink>
      <w:r w:rsidRPr="00193B90">
        <w:rPr>
          <w:rFonts w:ascii="Cambria"/>
          <w:color w:val="000000" w:themeColor="text1"/>
          <w:w w:val="113"/>
          <w:sz w:val="12"/>
        </w:rPr>
        <w:t xml:space="preserve"> </w:t>
      </w:r>
      <w:hyperlink r:id="rId222">
        <w:r w:rsidRPr="00193B90">
          <w:rPr>
            <w:rFonts w:ascii="Cambria"/>
            <w:color w:val="000000" w:themeColor="text1"/>
            <w:w w:val="115"/>
            <w:sz w:val="12"/>
          </w:rPr>
          <w:t>umweltbericht/</w:t>
        </w:r>
      </w:hyperlink>
      <w:r w:rsidRPr="00193B90">
        <w:rPr>
          <w:rFonts w:ascii="Cambria"/>
          <w:color w:val="000000" w:themeColor="text1"/>
          <w:w w:val="115"/>
          <w:sz w:val="12"/>
        </w:rPr>
        <w:t xml:space="preserve"> (accessed</w:t>
      </w:r>
      <w:r w:rsidRPr="00193B90">
        <w:rPr>
          <w:rFonts w:ascii="Cambria"/>
          <w:color w:val="000000" w:themeColor="text1"/>
          <w:spacing w:val="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28.12.13.).</w:t>
      </w:r>
    </w:p>
    <w:p w:rsidR="00AC260A" w:rsidRPr="00193B90" w:rsidRDefault="00710CF0">
      <w:pPr>
        <w:spacing w:line="271" w:lineRule="auto"/>
        <w:ind w:left="355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72" w:name="_bookmark68"/>
      <w:bookmarkEnd w:id="72"/>
      <w:r w:rsidRPr="00193B90">
        <w:rPr>
          <w:rFonts w:ascii="Cambria"/>
          <w:color w:val="000000" w:themeColor="text1"/>
          <w:w w:val="115"/>
          <w:sz w:val="12"/>
        </w:rPr>
        <w:t>UNEP, 2009. Towards sustainable production and use of resources: assessing</w:t>
      </w:r>
      <w:r w:rsidRPr="00193B90">
        <w:rPr>
          <w:rFonts w:ascii="Cambria"/>
          <w:color w:val="000000" w:themeColor="text1"/>
          <w:spacing w:val="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bio-</w:t>
      </w:r>
      <w:r w:rsidRPr="00193B90">
        <w:rPr>
          <w:rFonts w:ascii="Cambria"/>
          <w:color w:val="000000" w:themeColor="text1"/>
          <w:w w:val="119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fuels. Available at:</w:t>
      </w:r>
      <w:r w:rsidRPr="00193B90">
        <w:rPr>
          <w:rFonts w:ascii="Cambria"/>
          <w:color w:val="000000" w:themeColor="text1"/>
          <w:spacing w:val="6"/>
          <w:w w:val="115"/>
          <w:sz w:val="12"/>
        </w:rPr>
        <w:t xml:space="preserve"> </w:t>
      </w:r>
      <w:hyperlink r:id="rId223">
        <w:r w:rsidRPr="00193B90">
          <w:rPr>
            <w:rFonts w:ascii="Cambria"/>
            <w:color w:val="000000" w:themeColor="text1"/>
            <w:w w:val="115"/>
            <w:sz w:val="12"/>
          </w:rPr>
          <w:t>www.unep.fr/shared/publications/pdf/WEBx0149xPA-</w:t>
        </w:r>
      </w:hyperlink>
      <w:r w:rsidRPr="00193B90">
        <w:rPr>
          <w:rFonts w:ascii="Cambria"/>
          <w:color w:val="000000" w:themeColor="text1"/>
          <w:w w:val="122"/>
          <w:sz w:val="12"/>
        </w:rPr>
        <w:t xml:space="preserve"> </w:t>
      </w:r>
      <w:bookmarkStart w:id="73" w:name="_bookmark69"/>
      <w:bookmarkEnd w:id="73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"http://www.unep.fr/shared/publications/pdf/WEBx0149xPA-AssessingBiofuelsSummary.pdf"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/>
          <w:color w:val="000000" w:themeColor="text1"/>
          <w:w w:val="115"/>
          <w:sz w:val="12"/>
        </w:rPr>
        <w:t>AssessingBiofuelsSummary.pdf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Cambria"/>
          <w:color w:val="000000" w:themeColor="text1"/>
          <w:w w:val="115"/>
          <w:sz w:val="12"/>
        </w:rPr>
        <w:t xml:space="preserve">  (accessed</w:t>
      </w:r>
      <w:r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28.12.13.).</w:t>
      </w:r>
    </w:p>
    <w:p w:rsidR="00AC260A" w:rsidRPr="00193B90" w:rsidRDefault="00710CF0">
      <w:pPr>
        <w:spacing w:before="1" w:line="271" w:lineRule="auto"/>
        <w:ind w:left="355" w:right="1" w:hanging="240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UNEP,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>Brazil fuel economy label. Available at:</w:t>
      </w:r>
      <w:r w:rsidRPr="00193B90">
        <w:rPr>
          <w:rFonts w:ascii="Cambria"/>
          <w:color w:val="000000" w:themeColor="text1"/>
          <w:spacing w:val="-18"/>
          <w:w w:val="115"/>
          <w:sz w:val="12"/>
        </w:rPr>
        <w:t xml:space="preserve"> </w:t>
      </w:r>
      <w:hyperlink r:id="rId224">
        <w:r w:rsidRPr="00193B90">
          <w:rPr>
            <w:rFonts w:ascii="Cambria"/>
            <w:color w:val="000000" w:themeColor="text1"/>
            <w:w w:val="115"/>
            <w:sz w:val="12"/>
          </w:rPr>
          <w:t>http://www.unep.org/transport/</w:t>
        </w:r>
      </w:hyperlink>
      <w:r w:rsidRPr="00193B90">
        <w:rPr>
          <w:rFonts w:ascii="Cambria"/>
          <w:color w:val="000000" w:themeColor="text1"/>
          <w:w w:val="110"/>
          <w:sz w:val="12"/>
        </w:rPr>
        <w:t xml:space="preserve"> </w:t>
      </w:r>
      <w:hyperlink r:id="rId225">
        <w:r w:rsidRPr="00193B90">
          <w:rPr>
            <w:rFonts w:ascii="Cambria"/>
            <w:color w:val="000000" w:themeColor="text1"/>
            <w:w w:val="115"/>
            <w:sz w:val="12"/>
          </w:rPr>
          <w:t>gfei/autotool/case_studies/samerica/brazil/cs_br_images/big_Brazil-fuel-</w:t>
        </w:r>
      </w:hyperlink>
      <w:r w:rsidRPr="00193B90">
        <w:rPr>
          <w:rFonts w:ascii="Cambria"/>
          <w:color w:val="000000" w:themeColor="text1"/>
          <w:w w:val="120"/>
          <w:sz w:val="12"/>
        </w:rPr>
        <w:t xml:space="preserve"> </w:t>
      </w:r>
      <w:bookmarkStart w:id="74" w:name="_bookmark70"/>
      <w:bookmarkEnd w:id="74"/>
      <w:r w:rsidR="00F806CB"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"http://www.unep.org/transport/gfei/autotool/case_studies/samerica/brazil/cs_br_images/big_Brazil-fuel-economy-label.jpg" \h</w:instrText>
      </w:r>
      <w:r w:rsidR="00F806CB" w:rsidRPr="00193B90">
        <w:rPr>
          <w:color w:val="000000" w:themeColor="text1"/>
        </w:rPr>
        <w:fldChar w:fldCharType="separate"/>
      </w:r>
      <w:r w:rsidRPr="00193B90">
        <w:rPr>
          <w:rFonts w:ascii="Cambria"/>
          <w:color w:val="000000" w:themeColor="text1"/>
          <w:w w:val="115"/>
          <w:sz w:val="12"/>
        </w:rPr>
        <w:t>economy-label.jpg</w:t>
      </w:r>
      <w:r w:rsidR="00F806CB" w:rsidRPr="00193B90">
        <w:rPr>
          <w:color w:val="000000" w:themeColor="text1"/>
        </w:rPr>
        <w:fldChar w:fldCharType="end"/>
      </w:r>
      <w:r w:rsidRPr="00193B90">
        <w:rPr>
          <w:rFonts w:ascii="Cambria"/>
          <w:color w:val="000000" w:themeColor="text1"/>
          <w:w w:val="115"/>
          <w:sz w:val="12"/>
        </w:rPr>
        <w:t xml:space="preserve">  (accessed </w:t>
      </w:r>
      <w:r w:rsidRPr="00193B90">
        <w:rPr>
          <w:rFonts w:ascii="Cambria"/>
          <w:color w:val="000000" w:themeColor="text1"/>
          <w:spacing w:val="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02.01.13.).</w:t>
      </w:r>
    </w:p>
    <w:p w:rsidR="00AC260A" w:rsidRPr="00193B90" w:rsidRDefault="00710CF0">
      <w:pPr>
        <w:spacing w:before="1" w:line="271" w:lineRule="auto"/>
        <w:ind w:left="355" w:right="1" w:hanging="240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 xml:space="preserve">UNFCCC,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/>
          <w:color w:val="000000" w:themeColor="text1"/>
          <w:w w:val="115"/>
          <w:sz w:val="12"/>
        </w:rPr>
        <w:t>Report of the Ad Hoc Working Group on the Durban Platform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for</w:t>
      </w:r>
      <w:r w:rsidRPr="00193B90">
        <w:rPr>
          <w:rFonts w:ascii="Cambria"/>
          <w:color w:val="000000" w:themeColor="text1"/>
          <w:w w:val="114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Enhanced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Action</w:t>
      </w:r>
      <w:r w:rsidRPr="00193B90">
        <w:rPr>
          <w:rFonts w:ascii="Cambria"/>
          <w:color w:val="000000" w:themeColor="text1"/>
          <w:spacing w:val="2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on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the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First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and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Second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Parts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of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its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Second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Session.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Held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in</w:t>
      </w:r>
    </w:p>
    <w:p w:rsidR="00AC260A" w:rsidRPr="00193B90" w:rsidRDefault="00710CF0">
      <w:pPr>
        <w:spacing w:before="87"/>
        <w:ind w:left="354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  <w:w w:val="115"/>
        </w:rPr>
        <w:br w:type="column"/>
      </w:r>
      <w:r w:rsidRPr="00193B90">
        <w:rPr>
          <w:rFonts w:ascii="Cambria"/>
          <w:color w:val="000000" w:themeColor="text1"/>
          <w:w w:val="115"/>
          <w:sz w:val="12"/>
        </w:rPr>
        <w:lastRenderedPageBreak/>
        <w:t>Bonn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from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29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April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to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3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May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2013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and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from</w:t>
      </w:r>
      <w:r w:rsidRPr="00193B90">
        <w:rPr>
          <w:rFonts w:ascii="Cambria"/>
          <w:color w:val="000000" w:themeColor="text1"/>
          <w:spacing w:val="22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4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to</w:t>
      </w:r>
      <w:r w:rsidRPr="00193B90">
        <w:rPr>
          <w:rFonts w:ascii="Cambria"/>
          <w:color w:val="000000" w:themeColor="text1"/>
          <w:spacing w:val="2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4"/>
          <w:w w:val="115"/>
          <w:sz w:val="12"/>
        </w:rPr>
        <w:t xml:space="preserve">13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June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-3"/>
          <w:w w:val="115"/>
          <w:sz w:val="12"/>
        </w:rPr>
        <w:t>2013.</w:t>
      </w:r>
      <w:r w:rsidRPr="00193B90">
        <w:rPr>
          <w:rFonts w:ascii="Cambria"/>
          <w:color w:val="000000" w:themeColor="text1"/>
          <w:spacing w:val="23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Available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at:</w:t>
      </w:r>
    </w:p>
    <w:bookmarkStart w:id="75" w:name="_bookmark71"/>
    <w:bookmarkEnd w:id="75"/>
    <w:p w:rsidR="00AC260A" w:rsidRPr="00193B90" w:rsidRDefault="00F806CB">
      <w:pPr>
        <w:spacing w:before="19"/>
        <w:ind w:left="354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"http://unfccc.int/resource/docs/2013/adp2/eng/02.pdf"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0"/>
          <w:sz w:val="12"/>
        </w:rPr>
        <w:t>http://unfccc.int/resource/docs/2013/adp2/eng/02.pdf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0"/>
          <w:sz w:val="12"/>
        </w:rPr>
        <w:t xml:space="preserve">  (accessed </w:t>
      </w:r>
      <w:r w:rsidR="00710CF0" w:rsidRPr="00193B90">
        <w:rPr>
          <w:rFonts w:ascii="Cambria"/>
          <w:color w:val="000000" w:themeColor="text1"/>
          <w:spacing w:val="17"/>
          <w:w w:val="11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0"/>
          <w:sz w:val="12"/>
        </w:rPr>
        <w:t>09.08.13.).</w:t>
      </w:r>
    </w:p>
    <w:p w:rsidR="00AC260A" w:rsidRPr="00193B90" w:rsidRDefault="008D60A9">
      <w:pPr>
        <w:spacing w:before="18"/>
        <w:ind w:left="116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226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UNWTO, 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2012. 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UNWTO  Tourism  Highlights, 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 xml:space="preserve">2012 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ed.  UNWTO,</w:t>
        </w:r>
        <w:r w:rsidR="00710CF0" w:rsidRPr="00193B90">
          <w:rPr>
            <w:rFonts w:ascii="Cambria"/>
            <w:color w:val="000000" w:themeColor="text1"/>
            <w:spacing w:val="-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Madrid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bookmarkStart w:id="76" w:name="_bookmark72"/>
    <w:bookmarkEnd w:id="76"/>
    <w:p w:rsidR="00AC260A" w:rsidRPr="00193B90" w:rsidRDefault="00F806CB">
      <w:pPr>
        <w:spacing w:before="19" w:line="271" w:lineRule="auto"/>
        <w:ind w:left="354" w:right="106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"http://refhub.elsevier.com/S0959-6526(14)00890-7/sref74"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20"/>
          <w:sz w:val="12"/>
        </w:rPr>
        <w:t>United Nations World Tourism Organization, United Nations Environment</w:t>
      </w:r>
      <w:r w:rsidR="00710CF0" w:rsidRPr="00193B90">
        <w:rPr>
          <w:rFonts w:ascii="Cambria"/>
          <w:color w:val="000000" w:themeColor="text1"/>
          <w:spacing w:val="13"/>
          <w:w w:val="120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20"/>
          <w:sz w:val="12"/>
        </w:rPr>
        <w:t>Pro-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35"/>
          <w:sz w:val="12"/>
        </w:rPr>
        <w:t xml:space="preserve"> </w:t>
      </w:r>
      <w:hyperlink r:id="rId227">
        <w:r w:rsidR="00710CF0" w:rsidRPr="00193B90">
          <w:rPr>
            <w:rFonts w:ascii="Cambria"/>
            <w:color w:val="000000" w:themeColor="text1"/>
            <w:w w:val="120"/>
            <w:sz w:val="12"/>
          </w:rPr>
          <w:t>gramme, World Meterological Organization (UNWTO-UNEP-WMO),</w:t>
        </w:r>
        <w:r w:rsidR="00710CF0" w:rsidRPr="00193B90">
          <w:rPr>
            <w:rFonts w:ascii="Cambria"/>
            <w:color w:val="000000" w:themeColor="text1"/>
            <w:spacing w:val="12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2008.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</w:t>
      </w:r>
      <w:hyperlink r:id="rId228">
        <w:r w:rsidR="00710CF0" w:rsidRPr="00193B90">
          <w:rPr>
            <w:rFonts w:ascii="Cambria"/>
            <w:color w:val="000000" w:themeColor="text1"/>
            <w:w w:val="120"/>
            <w:sz w:val="12"/>
          </w:rPr>
          <w:t>Climate Change and Tourism: Responding to Global Challenges.</w:t>
        </w:r>
        <w:r w:rsidR="00710CF0" w:rsidRPr="00193B90">
          <w:rPr>
            <w:rFonts w:ascii="Cambria"/>
            <w:color w:val="000000" w:themeColor="text1"/>
            <w:spacing w:val="23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UNWTO,</w:t>
        </w:r>
      </w:hyperlink>
      <w:r w:rsidR="00710CF0" w:rsidRPr="00193B90">
        <w:rPr>
          <w:rFonts w:ascii="Cambria"/>
          <w:color w:val="000000" w:themeColor="text1"/>
          <w:w w:val="113"/>
          <w:sz w:val="12"/>
        </w:rPr>
        <w:t xml:space="preserve"> </w:t>
      </w:r>
      <w:hyperlink r:id="rId229">
        <w:r w:rsidR="00710CF0" w:rsidRPr="00193B90">
          <w:rPr>
            <w:rFonts w:ascii="Cambria"/>
            <w:color w:val="000000" w:themeColor="text1"/>
            <w:w w:val="120"/>
            <w:sz w:val="12"/>
          </w:rPr>
          <w:t>Madrid</w:t>
        </w:r>
      </w:hyperlink>
      <w:r w:rsidR="00710CF0" w:rsidRPr="00193B90">
        <w:rPr>
          <w:rFonts w:ascii="Cambria"/>
          <w:color w:val="000000" w:themeColor="text1"/>
          <w:w w:val="120"/>
          <w:sz w:val="12"/>
        </w:rPr>
        <w:t>.</w:t>
      </w:r>
    </w:p>
    <w:bookmarkStart w:id="77" w:name="_bookmark73"/>
    <w:bookmarkEnd w:id="77"/>
    <w:p w:rsidR="00AC260A" w:rsidRPr="00193B90" w:rsidRDefault="00F806CB">
      <w:pPr>
        <w:spacing w:line="266" w:lineRule="auto"/>
        <w:ind w:left="354" w:right="107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  <w:lang w:val="de-DE"/>
        </w:rPr>
        <w:instrText>HYPERLINK "http://refhub.elsevier.com/S0959-6526(14)00890-7/sref75"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Upham,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spacing w:val="-4"/>
          <w:w w:val="115"/>
          <w:sz w:val="12"/>
          <w:lang w:val="de-DE"/>
        </w:rPr>
        <w:t>P.,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Dendler,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L.,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Bleda,</w:t>
      </w:r>
      <w:r w:rsidR="00710CF0" w:rsidRPr="00193B90">
        <w:rPr>
          <w:rFonts w:ascii="Cambria"/>
          <w:color w:val="000000" w:themeColor="text1"/>
          <w:spacing w:val="14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M.,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spacing w:val="-6"/>
          <w:w w:val="115"/>
          <w:sz w:val="12"/>
          <w:lang w:val="de-DE"/>
        </w:rPr>
        <w:t>2011.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  <w:lang w:val="de-DE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Carbon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labelling</w:t>
      </w:r>
      <w:r w:rsidR="00710CF0"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of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grocery</w:t>
      </w:r>
      <w:r w:rsidR="00710CF0" w:rsidRPr="00193B90">
        <w:rPr>
          <w:rFonts w:ascii="Cambria"/>
          <w:color w:val="000000" w:themeColor="text1"/>
          <w:spacing w:val="13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products: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public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spacing w:val="-28"/>
          <w:w w:val="115"/>
          <w:sz w:val="12"/>
        </w:rPr>
        <w:t xml:space="preserve"> </w:t>
      </w:r>
      <w:hyperlink r:id="rId230">
        <w:r w:rsidR="00710CF0" w:rsidRPr="00193B90">
          <w:rPr>
            <w:rFonts w:ascii="Cambria"/>
            <w:color w:val="000000" w:themeColor="text1"/>
            <w:w w:val="115"/>
            <w:sz w:val="12"/>
          </w:rPr>
          <w:t>perceptions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potential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emissions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reductions.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Clean.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Prod.</w:t>
        </w:r>
        <w:r w:rsidR="00710CF0" w:rsidRPr="00193B90">
          <w:rPr>
            <w:rFonts w:ascii="Cambria"/>
            <w:color w:val="000000" w:themeColor="text1"/>
            <w:spacing w:val="6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15"/>
            <w:sz w:val="12"/>
          </w:rPr>
          <w:t>19,</w:t>
        </w:r>
        <w:r w:rsidR="00710CF0" w:rsidRPr="00193B90">
          <w:rPr>
            <w:rFonts w:ascii="Cambria"/>
            <w:color w:val="000000" w:themeColor="text1"/>
            <w:spacing w:val="1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348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231">
        <w:r w:rsidR="00710CF0" w:rsidRPr="00193B90">
          <w:rPr>
            <w:rFonts w:ascii="Cambria"/>
            <w:color w:val="000000" w:themeColor="text1"/>
            <w:w w:val="115"/>
            <w:sz w:val="12"/>
          </w:rPr>
          <w:t>355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8D60A9">
      <w:pPr>
        <w:spacing w:line="139" w:lineRule="exact"/>
        <w:ind w:left="116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232">
        <w:r w:rsidR="00710CF0" w:rsidRPr="00193B90">
          <w:rPr>
            <w:rFonts w:ascii="Cambria"/>
            <w:color w:val="000000" w:themeColor="text1"/>
            <w:w w:val="115"/>
            <w:sz w:val="12"/>
          </w:rPr>
          <w:t>Urry,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J.,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</w:rPr>
          <w:t>2011.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Social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networks,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mobile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lives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13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social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inequalities.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J.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Transp.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Geogr.</w:t>
        </w:r>
      </w:hyperlink>
    </w:p>
    <w:p w:rsidR="00AC260A" w:rsidRPr="00193B90" w:rsidRDefault="008D60A9">
      <w:pPr>
        <w:spacing w:before="15"/>
        <w:ind w:left="354"/>
        <w:rPr>
          <w:rFonts w:ascii="Cambria" w:eastAsia="Cambria" w:hAnsi="Cambria" w:cs="Cambria"/>
          <w:color w:val="000000" w:themeColor="text1"/>
          <w:sz w:val="12"/>
          <w:szCs w:val="12"/>
          <w:lang w:val="de-DE"/>
        </w:rPr>
      </w:pPr>
      <w:hyperlink r:id="rId233">
        <w:r w:rsidR="00710CF0" w:rsidRPr="00193B90">
          <w:rPr>
            <w:rFonts w:ascii="Cambria"/>
            <w:color w:val="000000" w:themeColor="text1"/>
            <w:spacing w:val="-6"/>
            <w:w w:val="115"/>
            <w:sz w:val="12"/>
            <w:lang w:val="de-DE"/>
          </w:rPr>
          <w:t>21,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  <w:lang w:val="de-DE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24</w:t>
        </w:r>
      </w:hyperlink>
      <w:r w:rsidR="00710CF0" w:rsidRPr="00193B90">
        <w:rPr>
          <w:rFonts w:ascii="Toolbox Std"/>
          <w:color w:val="000000" w:themeColor="text1"/>
          <w:w w:val="115"/>
          <w:sz w:val="12"/>
          <w:lang w:val="de-DE"/>
        </w:rPr>
        <w:t>e</w:t>
      </w:r>
      <w:hyperlink r:id="rId234">
        <w:r w:rsidR="00710CF0" w:rsidRPr="00193B90">
          <w:rPr>
            <w:rFonts w:ascii="Cambria"/>
            <w:color w:val="000000" w:themeColor="text1"/>
            <w:w w:val="115"/>
            <w:sz w:val="12"/>
            <w:lang w:val="de-DE"/>
          </w:rPr>
          <w:t>30</w:t>
        </w:r>
      </w:hyperlink>
      <w:r w:rsidR="00710CF0" w:rsidRPr="00193B90">
        <w:rPr>
          <w:rFonts w:ascii="Cambria"/>
          <w:color w:val="000000" w:themeColor="text1"/>
          <w:w w:val="115"/>
          <w:sz w:val="12"/>
          <w:lang w:val="de-DE"/>
        </w:rPr>
        <w:t>.</w:t>
      </w:r>
    </w:p>
    <w:p w:rsidR="00AC260A" w:rsidRPr="00193B90" w:rsidRDefault="008D60A9">
      <w:pPr>
        <w:spacing w:before="14" w:line="266" w:lineRule="auto"/>
        <w:ind w:left="354" w:right="105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235">
        <w:r w:rsidR="00710CF0" w:rsidRPr="00193B90">
          <w:rPr>
            <w:rFonts w:ascii="Cambria"/>
            <w:color w:val="000000" w:themeColor="text1"/>
            <w:w w:val="120"/>
            <w:sz w:val="12"/>
            <w:lang w:val="de-DE"/>
          </w:rPr>
          <w:t xml:space="preserve">Van Birgelen, M., Semeijn, J., Keicher, M., 2009.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Packaging and pro</w:t>
        </w:r>
        <w:r w:rsidR="00710CF0" w:rsidRPr="00193B90">
          <w:rPr>
            <w:rFonts w:ascii="Cambria"/>
            <w:color w:val="000000" w:themeColor="text1"/>
            <w:spacing w:val="11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environmental</w:t>
        </w:r>
      </w:hyperlink>
      <w:r w:rsidR="00710CF0" w:rsidRPr="00193B90">
        <w:rPr>
          <w:rFonts w:ascii="Cambria"/>
          <w:color w:val="000000" w:themeColor="text1"/>
          <w:w w:val="117"/>
          <w:sz w:val="12"/>
        </w:rPr>
        <w:t xml:space="preserve"> </w:t>
      </w:r>
      <w:hyperlink r:id="rId236">
        <w:r w:rsidR="00710CF0" w:rsidRPr="00193B90">
          <w:rPr>
            <w:rFonts w:ascii="Cambria"/>
            <w:color w:val="000000" w:themeColor="text1"/>
            <w:w w:val="120"/>
            <w:sz w:val="12"/>
          </w:rPr>
          <w:t>consumption</w:t>
        </w:r>
        <w:r w:rsidR="00710CF0" w:rsidRPr="00193B90">
          <w:rPr>
            <w:rFonts w:ascii="Cambria"/>
            <w:color w:val="000000" w:themeColor="text1"/>
            <w:spacing w:val="-14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behavior.</w:t>
        </w:r>
        <w:r w:rsidR="00710CF0" w:rsidRPr="00193B90">
          <w:rPr>
            <w:rFonts w:ascii="Cambria"/>
            <w:color w:val="000000" w:themeColor="text1"/>
            <w:spacing w:val="-14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Environ.</w:t>
        </w:r>
        <w:r w:rsidR="00710CF0" w:rsidRPr="00193B90">
          <w:rPr>
            <w:rFonts w:ascii="Cambria"/>
            <w:color w:val="000000" w:themeColor="text1"/>
            <w:spacing w:val="-13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20"/>
            <w:sz w:val="12"/>
          </w:rPr>
          <w:t>Behav.</w:t>
        </w:r>
        <w:r w:rsidR="00710CF0" w:rsidRPr="00193B90">
          <w:rPr>
            <w:rFonts w:ascii="Cambria"/>
            <w:color w:val="000000" w:themeColor="text1"/>
            <w:spacing w:val="-14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6"/>
            <w:w w:val="120"/>
            <w:sz w:val="12"/>
          </w:rPr>
          <w:t>41,</w:t>
        </w:r>
        <w:r w:rsidR="00710CF0" w:rsidRPr="00193B90">
          <w:rPr>
            <w:rFonts w:ascii="Cambria"/>
            <w:color w:val="000000" w:themeColor="text1"/>
            <w:spacing w:val="-18"/>
            <w:w w:val="120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3"/>
            <w:w w:val="120"/>
            <w:sz w:val="12"/>
          </w:rPr>
          <w:t>125</w:t>
        </w:r>
      </w:hyperlink>
      <w:r w:rsidR="00710CF0" w:rsidRPr="00193B90">
        <w:rPr>
          <w:rFonts w:ascii="Toolbox Std"/>
          <w:color w:val="000000" w:themeColor="text1"/>
          <w:spacing w:val="-3"/>
          <w:w w:val="120"/>
          <w:sz w:val="12"/>
        </w:rPr>
        <w:t>e</w:t>
      </w:r>
      <w:hyperlink r:id="rId237">
        <w:r w:rsidR="00710CF0" w:rsidRPr="00193B90">
          <w:rPr>
            <w:rFonts w:ascii="Cambria"/>
            <w:color w:val="000000" w:themeColor="text1"/>
            <w:spacing w:val="-3"/>
            <w:w w:val="120"/>
            <w:sz w:val="12"/>
          </w:rPr>
          <w:t>146</w:t>
        </w:r>
      </w:hyperlink>
      <w:r w:rsidR="00710CF0" w:rsidRPr="00193B90">
        <w:rPr>
          <w:rFonts w:ascii="Cambria"/>
          <w:color w:val="000000" w:themeColor="text1"/>
          <w:spacing w:val="-3"/>
          <w:w w:val="120"/>
          <w:sz w:val="12"/>
        </w:rPr>
        <w:t>.</w:t>
      </w:r>
    </w:p>
    <w:bookmarkStart w:id="78" w:name="_bookmark74"/>
    <w:bookmarkEnd w:id="78"/>
    <w:p w:rsidR="00AC260A" w:rsidRPr="00193B90" w:rsidRDefault="00F806CB">
      <w:pPr>
        <w:spacing w:before="14" w:line="208" w:lineRule="auto"/>
        <w:ind w:left="354" w:right="106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"http://refhub.elsevier.com/S0959-6526(14)00890-7/sref78"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spacing w:val="-4"/>
          <w:w w:val="118"/>
          <w:sz w:val="12"/>
          <w:szCs w:val="12"/>
        </w:rPr>
        <w:t>v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</w:t>
      </w:r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>n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der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Linden,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>S.,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2</w:t>
      </w:r>
      <w:r w:rsidR="00710CF0" w:rsidRPr="00193B90">
        <w:rPr>
          <w:rFonts w:ascii="Cambria" w:eastAsia="Cambria" w:hAnsi="Cambria" w:cs="Cambria"/>
          <w:color w:val="000000" w:themeColor="text1"/>
          <w:spacing w:val="-4"/>
          <w:w w:val="114"/>
          <w:sz w:val="12"/>
          <w:szCs w:val="12"/>
        </w:rPr>
        <w:t>0</w:t>
      </w:r>
      <w:r w:rsidR="00710CF0" w:rsidRPr="00193B90">
        <w:rPr>
          <w:rFonts w:ascii="Cambria" w:eastAsia="Cambria" w:hAnsi="Cambria" w:cs="Cambria"/>
          <w:color w:val="000000" w:themeColor="text1"/>
          <w:spacing w:val="-9"/>
          <w:w w:val="114"/>
          <w:sz w:val="12"/>
          <w:szCs w:val="12"/>
        </w:rPr>
        <w:t>1</w:t>
      </w:r>
      <w:r w:rsidR="00710CF0"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4</w:t>
      </w:r>
      <w:r w:rsidR="00710CF0" w:rsidRPr="00193B90">
        <w:rPr>
          <w:rFonts w:ascii="Cambria" w:eastAsia="Cambria" w:hAnsi="Cambria" w:cs="Cambria"/>
          <w:color w:val="000000" w:themeColor="text1"/>
          <w:w w:val="123"/>
          <w:sz w:val="12"/>
          <w:szCs w:val="12"/>
        </w:rPr>
        <w:t>.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8"/>
          <w:w w:val="102"/>
          <w:sz w:val="12"/>
          <w:szCs w:val="12"/>
        </w:rPr>
        <w:t>T</w:t>
      </w:r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>o</w:t>
      </w:r>
      <w:r w:rsidR="00710CF0" w:rsidRPr="00193B90">
        <w:rPr>
          <w:rFonts w:ascii="Cambria" w:eastAsia="Cambria" w:hAnsi="Cambria" w:cs="Cambria"/>
          <w:color w:val="000000" w:themeColor="text1"/>
          <w:spacing w:val="-5"/>
          <w:w w:val="119"/>
          <w:sz w:val="12"/>
          <w:szCs w:val="12"/>
        </w:rPr>
        <w:t>w</w:t>
      </w:r>
      <w:r w:rsidR="00710CF0" w:rsidRPr="00193B90">
        <w:rPr>
          <w:rFonts w:ascii="Cambria" w:eastAsia="Cambria" w:hAnsi="Cambria" w:cs="Cambria"/>
          <w:color w:val="000000" w:themeColor="text1"/>
          <w:w w:val="113"/>
          <w:sz w:val="12"/>
          <w:szCs w:val="12"/>
        </w:rPr>
        <w:t>ards</w:t>
      </w:r>
      <w:r w:rsidR="00710CF0" w:rsidRPr="00193B90">
        <w:rPr>
          <w:rFonts w:ascii="Cambria" w:eastAsia="Cambria" w:hAnsi="Cambria" w:cs="Cambria"/>
          <w:color w:val="000000" w:themeColor="text1"/>
          <w:spacing w:val="1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>a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new</w:t>
      </w:r>
      <w:r w:rsidR="00710CF0" w:rsidRPr="00193B90">
        <w:rPr>
          <w:rFonts w:ascii="Cambria" w:eastAsia="Cambria" w:hAnsi="Cambria" w:cs="Cambria"/>
          <w:color w:val="000000" w:themeColor="text1"/>
          <w:spacing w:val="1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model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4"/>
          <w:sz w:val="12"/>
          <w:szCs w:val="12"/>
        </w:rPr>
        <w:t>for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communicating</w:t>
      </w:r>
      <w:r w:rsidR="00710CF0" w:rsidRPr="00193B90">
        <w:rPr>
          <w:rFonts w:ascii="Cambria" w:eastAsia="Cambria" w:hAnsi="Cambria" w:cs="Cambria"/>
          <w:color w:val="000000" w:themeColor="text1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13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climate</w:t>
      </w:r>
      <w:r w:rsidR="00710CF0" w:rsidRPr="00193B90">
        <w:rPr>
          <w:rFonts w:ascii="Cambria" w:eastAsia="Cambria" w:hAnsi="Cambria" w:cs="Cambria"/>
          <w:color w:val="000000" w:themeColor="text1"/>
          <w:spacing w:val="12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18"/>
          <w:sz w:val="12"/>
          <w:szCs w:val="12"/>
        </w:rPr>
        <w:t>chan</w:t>
      </w:r>
      <w:r w:rsidR="00710CF0" w:rsidRPr="00193B90">
        <w:rPr>
          <w:rFonts w:ascii="Cambria" w:eastAsia="Cambria" w:hAnsi="Cambria" w:cs="Cambria"/>
          <w:color w:val="000000" w:themeColor="text1"/>
          <w:spacing w:val="-3"/>
          <w:w w:val="118"/>
          <w:sz w:val="12"/>
          <w:szCs w:val="12"/>
        </w:rPr>
        <w:t>g</w:t>
      </w:r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>e.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 xml:space="preserve"> </w:t>
      </w:r>
      <w:hyperlink r:id="rId238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In: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Cohen,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"/>
            <w:w w:val="117"/>
            <w:sz w:val="12"/>
            <w:szCs w:val="12"/>
          </w:rPr>
          <w:t>A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9"/>
            <w:sz w:val="12"/>
            <w:szCs w:val="12"/>
          </w:rPr>
          <w:t>Higham,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J.E.S.,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5"/>
            <w:sz w:val="12"/>
            <w:szCs w:val="12"/>
          </w:rPr>
          <w:t>Peeters,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9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12"/>
            <w:w w:val="109"/>
            <w:sz w:val="12"/>
            <w:szCs w:val="12"/>
          </w:rPr>
          <w:t>P</w:t>
        </w:r>
        <w:r w:rsidR="00710CF0" w:rsidRPr="00193B90">
          <w:rPr>
            <w:rFonts w:ascii="Cambria" w:eastAsia="Cambria" w:hAnsi="Cambria" w:cs="Cambria"/>
            <w:color w:val="000000" w:themeColor="text1"/>
            <w:w w:val="123"/>
            <w:sz w:val="12"/>
            <w:szCs w:val="12"/>
          </w:rPr>
          <w:t>.,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6"/>
            <w:sz w:val="12"/>
            <w:szCs w:val="12"/>
          </w:rPr>
          <w:t>G</w:t>
        </w:r>
      </w:hyperlink>
      <w:r w:rsidR="00710CF0" w:rsidRPr="00193B90">
        <w:rPr>
          <w:rFonts w:ascii="Cambria" w:eastAsia="Cambria" w:hAnsi="Cambria" w:cs="Cambria"/>
          <w:color w:val="000000" w:themeColor="text1"/>
          <w:spacing w:val="-72"/>
          <w:w w:val="116"/>
          <w:sz w:val="12"/>
          <w:szCs w:val="12"/>
        </w:rPr>
        <w:t>o</w:t>
      </w:r>
      <w:r w:rsidR="00710CF0" w:rsidRPr="00193B90">
        <w:rPr>
          <w:rFonts w:ascii="SimSun" w:eastAsia="SimSun" w:hAnsi="SimSun" w:cs="SimSun"/>
          <w:color w:val="000000" w:themeColor="text1"/>
          <w:spacing w:val="4"/>
          <w:w w:val="55"/>
          <w:position w:val="1"/>
          <w:sz w:val="12"/>
          <w:szCs w:val="12"/>
        </w:rPr>
        <w:t>€</w:t>
      </w:r>
      <w:hyperlink r:id="rId239"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ssling,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8"/>
            <w:sz w:val="12"/>
            <w:szCs w:val="12"/>
          </w:rPr>
          <w:t>S.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2"/>
            <w:sz w:val="12"/>
            <w:szCs w:val="12"/>
          </w:rPr>
          <w:t>(Eds.),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4"/>
            <w:w w:val="120"/>
            <w:sz w:val="12"/>
            <w:szCs w:val="12"/>
          </w:rPr>
          <w:t>U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nderstanding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1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17"/>
            <w:sz w:val="12"/>
            <w:szCs w:val="12"/>
          </w:rPr>
          <w:t>and</w:t>
        </w:r>
      </w:hyperlink>
    </w:p>
    <w:p w:rsidR="00AC260A" w:rsidRPr="00193B90" w:rsidRDefault="008D60A9">
      <w:pPr>
        <w:spacing w:before="22" w:line="264" w:lineRule="auto"/>
        <w:ind w:left="354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240">
        <w:r w:rsidR="00710CF0" w:rsidRPr="00193B90">
          <w:rPr>
            <w:rFonts w:ascii="Cambria"/>
            <w:color w:val="000000" w:themeColor="text1"/>
            <w:w w:val="115"/>
            <w:sz w:val="12"/>
          </w:rPr>
          <w:t>Governing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Sustainable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Tourism</w:t>
        </w:r>
        <w:r w:rsidR="00710CF0" w:rsidRPr="00193B90">
          <w:rPr>
            <w:rFonts w:ascii="Cambria"/>
            <w:color w:val="000000" w:themeColor="text1"/>
            <w:spacing w:val="11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Mobility:</w:t>
        </w:r>
        <w:r w:rsidR="00710CF0" w:rsidRPr="00193B90">
          <w:rPr>
            <w:rFonts w:ascii="Cambria"/>
            <w:color w:val="000000" w:themeColor="text1"/>
            <w:spacing w:val="10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Psychological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and</w:t>
        </w:r>
        <w:r w:rsidR="00710CF0" w:rsidRPr="00193B90">
          <w:rPr>
            <w:rFonts w:ascii="Cambria"/>
            <w:color w:val="000000" w:themeColor="text1"/>
            <w:spacing w:val="12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Behavioural</w:t>
        </w:r>
        <w:r w:rsidR="00710CF0" w:rsidRPr="00193B90">
          <w:rPr>
            <w:rFonts w:ascii="Cambria"/>
            <w:color w:val="000000" w:themeColor="text1"/>
            <w:spacing w:val="9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Ap-</w:t>
        </w:r>
      </w:hyperlink>
      <w:r w:rsidR="00710CF0" w:rsidRPr="00193B90">
        <w:rPr>
          <w:rFonts w:ascii="Cambria"/>
          <w:color w:val="000000" w:themeColor="text1"/>
          <w:spacing w:val="-29"/>
          <w:w w:val="115"/>
          <w:sz w:val="12"/>
        </w:rPr>
        <w:t xml:space="preserve"> </w:t>
      </w:r>
      <w:hyperlink r:id="rId241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proaches. Routledge, London, pp.  </w:t>
        </w:r>
        <w:r w:rsidR="00710CF0" w:rsidRPr="00193B90">
          <w:rPr>
            <w:rFonts w:ascii="Cambria"/>
            <w:color w:val="000000" w:themeColor="text1"/>
            <w:spacing w:val="8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w w:val="115"/>
            <w:sz w:val="12"/>
          </w:rPr>
          <w:t>243</w:t>
        </w:r>
      </w:hyperlink>
      <w:r w:rsidR="00710CF0" w:rsidRPr="00193B90">
        <w:rPr>
          <w:rFonts w:ascii="Toolbox Std"/>
          <w:color w:val="000000" w:themeColor="text1"/>
          <w:w w:val="115"/>
          <w:sz w:val="12"/>
        </w:rPr>
        <w:t>e</w:t>
      </w:r>
      <w:hyperlink r:id="rId242">
        <w:r w:rsidR="00710CF0" w:rsidRPr="00193B90">
          <w:rPr>
            <w:rFonts w:ascii="Cambria"/>
            <w:color w:val="000000" w:themeColor="text1"/>
            <w:w w:val="115"/>
            <w:sz w:val="12"/>
          </w:rPr>
          <w:t>275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>.</w:t>
      </w:r>
    </w:p>
    <w:p w:rsidR="00AC260A" w:rsidRPr="00193B90" w:rsidRDefault="00710CF0">
      <w:pPr>
        <w:spacing w:line="155" w:lineRule="exact"/>
        <w:ind w:left="354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79" w:name="_bookmark75"/>
      <w:bookmarkEnd w:id="79"/>
      <w:r w:rsidRPr="00193B90">
        <w:rPr>
          <w:rFonts w:ascii="Cambria" w:hAnsi="Cambria"/>
          <w:color w:val="000000" w:themeColor="text1"/>
          <w:w w:val="115"/>
          <w:sz w:val="12"/>
        </w:rPr>
        <w:t xml:space="preserve">Viabono, </w:t>
      </w:r>
      <w:r w:rsidRPr="00193B90">
        <w:rPr>
          <w:rFonts w:ascii="Cambria" w:hAnsi="Cambria"/>
          <w:color w:val="000000" w:themeColor="text1"/>
          <w:spacing w:val="-3"/>
          <w:w w:val="115"/>
          <w:sz w:val="12"/>
        </w:rPr>
        <w:t xml:space="preserve">2013. </w:t>
      </w:r>
      <w:r w:rsidRPr="00193B90">
        <w:rPr>
          <w:rFonts w:ascii="Cambria" w:hAnsi="Cambria"/>
          <w:color w:val="000000" w:themeColor="text1"/>
          <w:w w:val="115"/>
          <w:sz w:val="12"/>
        </w:rPr>
        <w:t>Viabono</w:t>
      </w:r>
      <w:r w:rsidRPr="00193B90">
        <w:rPr>
          <w:rFonts w:ascii="Arial" w:hAnsi="Arial"/>
          <w:color w:val="000000" w:themeColor="text1"/>
          <w:w w:val="115"/>
          <w:position w:val="6"/>
          <w:sz w:val="9"/>
        </w:rPr>
        <w:t xml:space="preserve">® </w:t>
      </w:r>
      <w:r w:rsidRPr="00193B90">
        <w:rPr>
          <w:rFonts w:ascii="Cambria" w:hAnsi="Cambria"/>
          <w:color w:val="000000" w:themeColor="text1"/>
          <w:w w:val="115"/>
          <w:sz w:val="12"/>
        </w:rPr>
        <w:t>CO</w:t>
      </w:r>
      <w:r w:rsidRPr="00193B90">
        <w:rPr>
          <w:rFonts w:ascii="Cambria" w:hAnsi="Cambria"/>
          <w:color w:val="000000" w:themeColor="text1"/>
          <w:w w:val="115"/>
          <w:position w:val="-1"/>
          <w:sz w:val="9"/>
        </w:rPr>
        <w:t>2</w:t>
      </w:r>
      <w:r w:rsidRPr="00193B90">
        <w:rPr>
          <w:rFonts w:ascii="Cambria" w:hAnsi="Cambria"/>
          <w:color w:val="000000" w:themeColor="text1"/>
          <w:w w:val="115"/>
          <w:sz w:val="12"/>
        </w:rPr>
        <w:t xml:space="preserve">-Fußabdruck für das Gastgewerbe. Available at:  </w:t>
      </w:r>
      <w:r w:rsidRPr="00193B90">
        <w:rPr>
          <w:rFonts w:ascii="Cambria" w:hAnsi="Cambria"/>
          <w:color w:val="000000" w:themeColor="text1"/>
          <w:spacing w:val="2"/>
          <w:w w:val="115"/>
          <w:sz w:val="12"/>
        </w:rPr>
        <w:t xml:space="preserve"> </w:t>
      </w:r>
      <w:hyperlink r:id="rId243">
        <w:r w:rsidRPr="00193B90">
          <w:rPr>
            <w:rFonts w:ascii="Cambria" w:hAnsi="Cambria"/>
            <w:color w:val="000000" w:themeColor="text1"/>
            <w:w w:val="115"/>
            <w:sz w:val="12"/>
          </w:rPr>
          <w:t>http://</w:t>
        </w:r>
      </w:hyperlink>
    </w:p>
    <w:p w:rsidR="00AC260A" w:rsidRPr="00193B90" w:rsidRDefault="008D60A9">
      <w:pPr>
        <w:spacing w:before="6"/>
        <w:ind w:left="354"/>
        <w:rPr>
          <w:rFonts w:ascii="Cambria" w:eastAsia="Cambria" w:hAnsi="Cambria" w:cs="Cambria"/>
          <w:color w:val="000000" w:themeColor="text1"/>
          <w:sz w:val="12"/>
          <w:szCs w:val="12"/>
        </w:rPr>
      </w:pPr>
      <w:hyperlink r:id="rId244">
        <w:r w:rsidR="00710CF0" w:rsidRPr="00193B90">
          <w:rPr>
            <w:rFonts w:ascii="Cambria"/>
            <w:color w:val="000000" w:themeColor="text1"/>
            <w:w w:val="115"/>
            <w:sz w:val="12"/>
          </w:rPr>
          <w:t>www.viabono.de/CO2Fussabdruck.aspx</w:t>
        </w:r>
      </w:hyperlink>
      <w:r w:rsidR="00710CF0" w:rsidRPr="00193B90">
        <w:rPr>
          <w:rFonts w:ascii="Cambria"/>
          <w:color w:val="000000" w:themeColor="text1"/>
          <w:w w:val="115"/>
          <w:sz w:val="12"/>
        </w:rPr>
        <w:t xml:space="preserve">  (accessed</w:t>
      </w:r>
      <w:r w:rsidR="00710CF0" w:rsidRPr="00193B90">
        <w:rPr>
          <w:rFonts w:ascii="Cambria"/>
          <w:color w:val="000000" w:themeColor="text1"/>
          <w:spacing w:val="18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spacing w:val="-5"/>
          <w:w w:val="115"/>
          <w:sz w:val="12"/>
        </w:rPr>
        <w:t>27.12.13.).</w:t>
      </w:r>
    </w:p>
    <w:bookmarkStart w:id="80" w:name="_bookmark76"/>
    <w:bookmarkEnd w:id="80"/>
    <w:p w:rsidR="00AC260A" w:rsidRPr="00193B90" w:rsidRDefault="00F806CB">
      <w:pPr>
        <w:spacing w:before="18" w:line="268" w:lineRule="auto"/>
        <w:ind w:left="354" w:right="107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"http://refhub.elsevier.com/S0959-6526(14)00890-7/sref81"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Whitmarsh,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L.,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Seyfang,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G.,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O'Neill,</w:t>
      </w:r>
      <w:r w:rsidR="00710CF0" w:rsidRPr="00193B90">
        <w:rPr>
          <w:rFonts w:ascii="Cambria" w:eastAsia="Cambria" w:hAnsi="Cambria" w:cs="Cambria"/>
          <w:color w:val="000000" w:themeColor="text1"/>
          <w:spacing w:val="17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S.,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spacing w:val="-6"/>
          <w:w w:val="120"/>
          <w:sz w:val="12"/>
          <w:szCs w:val="12"/>
        </w:rPr>
        <w:t>2011.</w:t>
      </w:r>
      <w:r w:rsidR="00710CF0" w:rsidRPr="00193B90">
        <w:rPr>
          <w:rFonts w:ascii="Cambria" w:eastAsia="Cambria" w:hAnsi="Cambria" w:cs="Cambria"/>
          <w:color w:val="000000" w:themeColor="text1"/>
          <w:spacing w:val="17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Public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engagement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with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carbon</w:t>
      </w:r>
      <w:r w:rsidR="00710CF0" w:rsidRPr="00193B90">
        <w:rPr>
          <w:rFonts w:ascii="Cambria" w:eastAsia="Cambria" w:hAnsi="Cambria" w:cs="Cambria"/>
          <w:color w:val="000000" w:themeColor="text1"/>
          <w:spacing w:val="16"/>
          <w:w w:val="120"/>
          <w:sz w:val="12"/>
          <w:szCs w:val="12"/>
        </w:rPr>
        <w:t xml:space="preserve"> </w:t>
      </w:r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and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 w:eastAsia="Cambria" w:hAnsi="Cambria" w:cs="Cambria"/>
          <w:color w:val="000000" w:themeColor="text1"/>
          <w:w w:val="117"/>
          <w:sz w:val="12"/>
          <w:szCs w:val="12"/>
        </w:rPr>
        <w:t xml:space="preserve"> </w:t>
      </w:r>
      <w:hyperlink r:id="rId245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climate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change: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to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0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what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extent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2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is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4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the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public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Arial" w:eastAsia="Arial" w:hAnsi="Arial" w:cs="Arial"/>
            <w:color w:val="000000" w:themeColor="text1"/>
            <w:w w:val="120"/>
            <w:sz w:val="12"/>
            <w:szCs w:val="12"/>
          </w:rPr>
          <w:t>‘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carbon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4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capable</w:t>
        </w:r>
        <w:r w:rsidR="00710CF0" w:rsidRPr="00193B90">
          <w:rPr>
            <w:rFonts w:ascii="Arial" w:eastAsia="Arial" w:hAnsi="Arial" w:cs="Arial"/>
            <w:color w:val="000000" w:themeColor="text1"/>
            <w:w w:val="120"/>
            <w:sz w:val="12"/>
            <w:szCs w:val="12"/>
          </w:rPr>
          <w:t>’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?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3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Glob.</w:t>
        </w:r>
        <w:r w:rsidR="00710CF0" w:rsidRPr="00193B90">
          <w:rPr>
            <w:rFonts w:ascii="Cambria" w:eastAsia="Cambria" w:hAnsi="Cambria" w:cs="Cambria"/>
            <w:color w:val="000000" w:themeColor="text1"/>
            <w:spacing w:val="14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Environ.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19"/>
          <w:sz w:val="12"/>
          <w:szCs w:val="12"/>
        </w:rPr>
        <w:t xml:space="preserve"> </w:t>
      </w:r>
      <w:hyperlink r:id="rId246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 xml:space="preserve">Change 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6"/>
            <w:w w:val="120"/>
            <w:sz w:val="12"/>
            <w:szCs w:val="12"/>
          </w:rPr>
          <w:t>2011,</w:t>
        </w:r>
        <w:r w:rsidR="00710CF0" w:rsidRPr="00193B90">
          <w:rPr>
            <w:rFonts w:ascii="Cambria" w:eastAsia="Cambria" w:hAnsi="Cambria" w:cs="Cambria"/>
            <w:color w:val="000000" w:themeColor="text1"/>
            <w:spacing w:val="-21"/>
            <w:w w:val="120"/>
            <w:sz w:val="12"/>
            <w:szCs w:val="12"/>
          </w:rPr>
          <w:t xml:space="preserve"> </w:t>
        </w:r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56</w:t>
        </w:r>
      </w:hyperlink>
      <w:r w:rsidR="00710CF0" w:rsidRPr="00193B90">
        <w:rPr>
          <w:rFonts w:ascii="Toolbox Std" w:eastAsia="Toolbox Std" w:hAnsi="Toolbox Std" w:cs="Toolbox Std"/>
          <w:color w:val="000000" w:themeColor="text1"/>
          <w:w w:val="120"/>
          <w:sz w:val="12"/>
          <w:szCs w:val="12"/>
        </w:rPr>
        <w:t>e</w:t>
      </w:r>
      <w:hyperlink r:id="rId247">
        <w:r w:rsidR="00710CF0"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65</w:t>
        </w:r>
      </w:hyperlink>
      <w:r w:rsidR="00710CF0"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.</w:t>
      </w:r>
    </w:p>
    <w:bookmarkStart w:id="81" w:name="_bookmark77"/>
    <w:bookmarkEnd w:id="81"/>
    <w:p w:rsidR="00AC260A" w:rsidRPr="00193B90" w:rsidRDefault="00F806CB">
      <w:pPr>
        <w:spacing w:line="266" w:lineRule="auto"/>
        <w:ind w:left="354" w:right="106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color w:val="000000" w:themeColor="text1"/>
        </w:rPr>
        <w:fldChar w:fldCharType="begin"/>
      </w:r>
      <w:r w:rsidR="00AC260A" w:rsidRPr="00193B90">
        <w:rPr>
          <w:color w:val="000000" w:themeColor="text1"/>
        </w:rPr>
        <w:instrText>HYPERLINK "http://refhub.elsevier.com/S0959-6526(14)00890-7/sref4f" \h</w:instrText>
      </w:r>
      <w:r w:rsidRPr="00193B90">
        <w:rPr>
          <w:color w:val="000000" w:themeColor="text1"/>
        </w:rPr>
        <w:fldChar w:fldCharType="separate"/>
      </w:r>
      <w:r w:rsidR="00710CF0" w:rsidRPr="00193B90">
        <w:rPr>
          <w:rFonts w:ascii="Cambria"/>
          <w:color w:val="000000" w:themeColor="text1"/>
          <w:w w:val="115"/>
          <w:sz w:val="12"/>
        </w:rPr>
        <w:t>Wiser,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R.H.,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1998.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Green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power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marketing: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increasing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customer</w:t>
      </w:r>
      <w:r w:rsidR="00710CF0"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demand</w:t>
      </w:r>
      <w:r w:rsidR="00710CF0" w:rsidRPr="00193B90">
        <w:rPr>
          <w:rFonts w:ascii="Cambria"/>
          <w:color w:val="000000" w:themeColor="text1"/>
          <w:spacing w:val="15"/>
          <w:w w:val="115"/>
          <w:sz w:val="12"/>
        </w:rPr>
        <w:t xml:space="preserve"> </w:t>
      </w:r>
      <w:r w:rsidR="00710CF0" w:rsidRPr="00193B90">
        <w:rPr>
          <w:rFonts w:ascii="Cambria"/>
          <w:color w:val="000000" w:themeColor="text1"/>
          <w:w w:val="115"/>
          <w:sz w:val="12"/>
        </w:rPr>
        <w:t>for</w:t>
      </w:r>
      <w:r w:rsidRPr="00193B90">
        <w:rPr>
          <w:color w:val="000000" w:themeColor="text1"/>
        </w:rPr>
        <w:fldChar w:fldCharType="end"/>
      </w:r>
      <w:r w:rsidR="00710CF0" w:rsidRPr="00193B90">
        <w:rPr>
          <w:rFonts w:ascii="Cambria"/>
          <w:color w:val="000000" w:themeColor="text1"/>
          <w:w w:val="114"/>
          <w:sz w:val="12"/>
        </w:rPr>
        <w:t xml:space="preserve"> </w:t>
      </w:r>
      <w:hyperlink r:id="rId248">
        <w:r w:rsidR="00710CF0" w:rsidRPr="00193B90">
          <w:rPr>
            <w:rFonts w:ascii="Cambria"/>
            <w:color w:val="000000" w:themeColor="text1"/>
            <w:w w:val="115"/>
            <w:sz w:val="12"/>
          </w:rPr>
          <w:t xml:space="preserve">renewable  energy. Util.  Policy </w:t>
        </w:r>
        <w:r w:rsidR="00710CF0" w:rsidRPr="00193B90">
          <w:rPr>
            <w:rFonts w:ascii="Cambria"/>
            <w:color w:val="000000" w:themeColor="text1"/>
            <w:spacing w:val="-5"/>
            <w:w w:val="115"/>
            <w:sz w:val="12"/>
          </w:rPr>
          <w:t>7,</w:t>
        </w:r>
        <w:r w:rsidR="00710CF0" w:rsidRPr="00193B90">
          <w:rPr>
            <w:rFonts w:ascii="Cambria"/>
            <w:color w:val="000000" w:themeColor="text1"/>
            <w:spacing w:val="17"/>
            <w:w w:val="115"/>
            <w:sz w:val="12"/>
          </w:rPr>
          <w:t xml:space="preserve"> </w:t>
        </w:r>
        <w:r w:rsidR="00710CF0" w:rsidRPr="00193B90">
          <w:rPr>
            <w:rFonts w:ascii="Cambria"/>
            <w:color w:val="000000" w:themeColor="text1"/>
            <w:spacing w:val="-5"/>
            <w:w w:val="115"/>
            <w:sz w:val="12"/>
          </w:rPr>
          <w:t>107</w:t>
        </w:r>
      </w:hyperlink>
      <w:r w:rsidR="00710CF0" w:rsidRPr="00193B90">
        <w:rPr>
          <w:rFonts w:ascii="Toolbox Std"/>
          <w:color w:val="000000" w:themeColor="text1"/>
          <w:spacing w:val="-5"/>
          <w:w w:val="115"/>
          <w:sz w:val="12"/>
        </w:rPr>
        <w:t>e</w:t>
      </w:r>
      <w:hyperlink r:id="rId249">
        <w:r w:rsidR="00710CF0" w:rsidRPr="00193B90">
          <w:rPr>
            <w:rFonts w:ascii="Cambria"/>
            <w:color w:val="000000" w:themeColor="text1"/>
            <w:spacing w:val="-5"/>
            <w:w w:val="115"/>
            <w:sz w:val="12"/>
          </w:rPr>
          <w:t>119</w:t>
        </w:r>
      </w:hyperlink>
      <w:r w:rsidR="00710CF0" w:rsidRPr="00193B90">
        <w:rPr>
          <w:rFonts w:ascii="Cambria"/>
          <w:color w:val="000000" w:themeColor="text1"/>
          <w:spacing w:val="-5"/>
          <w:w w:val="115"/>
          <w:sz w:val="12"/>
        </w:rPr>
        <w:t>.</w:t>
      </w:r>
    </w:p>
    <w:p w:rsidR="00AC260A" w:rsidRPr="00193B90" w:rsidRDefault="00710CF0">
      <w:pPr>
        <w:tabs>
          <w:tab w:val="left" w:pos="4564"/>
        </w:tabs>
        <w:spacing w:line="271" w:lineRule="auto"/>
        <w:ind w:left="354" w:right="106" w:hanging="239"/>
        <w:rPr>
          <w:rFonts w:ascii="Cambria" w:eastAsia="Cambria" w:hAnsi="Cambria" w:cs="Cambria"/>
          <w:color w:val="000000" w:themeColor="text1"/>
          <w:sz w:val="12"/>
          <w:szCs w:val="12"/>
        </w:rPr>
      </w:pPr>
      <w:bookmarkStart w:id="82" w:name="_bookmark79"/>
      <w:bookmarkEnd w:id="82"/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 xml:space="preserve">World Energy Council, </w:t>
      </w:r>
      <w:r w:rsidRPr="00193B90">
        <w:rPr>
          <w:rFonts w:ascii="Cambria" w:eastAsia="Cambria" w:hAnsi="Cambria" w:cs="Cambria"/>
          <w:color w:val="000000" w:themeColor="text1"/>
          <w:spacing w:val="-3"/>
          <w:w w:val="120"/>
          <w:sz w:val="12"/>
          <w:szCs w:val="12"/>
        </w:rPr>
        <w:t xml:space="preserve">2013.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Energy ef</w:t>
      </w:r>
      <w:r w:rsidRPr="00193B90">
        <w:rPr>
          <w:rFonts w:ascii="Times New Roman" w:eastAsia="Times New Roman" w:hAnsi="Times New Roman" w:cs="Times New Roman"/>
          <w:color w:val="000000" w:themeColor="text1"/>
          <w:w w:val="120"/>
          <w:sz w:val="12"/>
          <w:szCs w:val="12"/>
        </w:rPr>
        <w:t>ﬁ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ciency policies around the world:</w:t>
      </w:r>
      <w:r w:rsidRPr="00193B90">
        <w:rPr>
          <w:rFonts w:ascii="Cambria" w:eastAsia="Cambria" w:hAnsi="Cambria" w:cs="Cambria"/>
          <w:color w:val="000000" w:themeColor="text1"/>
          <w:spacing w:val="25"/>
          <w:w w:val="120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review</w:t>
      </w:r>
      <w:r w:rsidRPr="00193B90">
        <w:rPr>
          <w:rFonts w:ascii="Cambria" w:eastAsia="Cambria" w:hAnsi="Cambria" w:cs="Cambria"/>
          <w:color w:val="000000" w:themeColor="text1"/>
          <w:w w:val="121"/>
          <w:sz w:val="12"/>
          <w:szCs w:val="12"/>
        </w:rPr>
        <w:t xml:space="preserve"> </w:t>
      </w:r>
      <w:r w:rsidRPr="00193B90">
        <w:rPr>
          <w:rFonts w:ascii="Cambria" w:eastAsia="Cambria" w:hAnsi="Cambria" w:cs="Cambria"/>
          <w:color w:val="000000" w:themeColor="text1"/>
          <w:w w:val="120"/>
          <w:sz w:val="12"/>
          <w:szCs w:val="12"/>
        </w:rPr>
        <w:t>and evaluation. Available at:</w:t>
      </w:r>
      <w:r w:rsidRPr="00193B90">
        <w:rPr>
          <w:rFonts w:ascii="Cambria" w:eastAsia="Cambria" w:hAnsi="Cambria" w:cs="Cambria"/>
          <w:color w:val="000000" w:themeColor="text1"/>
          <w:spacing w:val="7"/>
          <w:w w:val="120"/>
          <w:sz w:val="12"/>
          <w:szCs w:val="12"/>
        </w:rPr>
        <w:t xml:space="preserve"> </w:t>
      </w:r>
      <w:hyperlink r:id="rId250">
        <w:r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http://www.worldenergy.org/publications/</w:t>
        </w:r>
      </w:hyperlink>
      <w:r w:rsidRPr="00193B90">
        <w:rPr>
          <w:rFonts w:ascii="Cambria" w:eastAsia="Cambria" w:hAnsi="Cambria" w:cs="Cambria"/>
          <w:color w:val="000000" w:themeColor="text1"/>
          <w:w w:val="112"/>
          <w:sz w:val="12"/>
          <w:szCs w:val="12"/>
        </w:rPr>
        <w:t xml:space="preserve"> </w:t>
      </w:r>
      <w:hyperlink r:id="rId251">
        <w:r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energy_ef</w:t>
        </w:r>
      </w:hyperlink>
      <w:r w:rsidRPr="00193B90">
        <w:rPr>
          <w:rFonts w:ascii="Times New Roman" w:eastAsia="Times New Roman" w:hAnsi="Times New Roman" w:cs="Times New Roman"/>
          <w:color w:val="000000" w:themeColor="text1"/>
          <w:w w:val="120"/>
          <w:sz w:val="12"/>
          <w:szCs w:val="12"/>
        </w:rPr>
        <w:t>ﬁ</w:t>
      </w:r>
      <w:hyperlink r:id="rId252">
        <w:r w:rsidRPr="00193B90">
          <w:rPr>
            <w:rFonts w:ascii="Cambria" w:eastAsia="Cambria" w:hAnsi="Cambria" w:cs="Cambria"/>
            <w:color w:val="000000" w:themeColor="text1"/>
            <w:w w:val="120"/>
            <w:sz w:val="12"/>
            <w:szCs w:val="12"/>
          </w:rPr>
          <w:t>ciency_policies_around_the_world_review_and_evaluation/3_</w:t>
        </w:r>
      </w:hyperlink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 </w:t>
      </w:r>
      <w:hyperlink r:id="rId253">
        <w:r w:rsidRPr="00193B90">
          <w:rPr>
            <w:rFonts w:ascii="Cambria" w:eastAsia="Cambria" w:hAnsi="Cambria" w:cs="Cambria"/>
            <w:color w:val="000000" w:themeColor="text1"/>
            <w:spacing w:val="-1"/>
            <w:w w:val="115"/>
            <w:sz w:val="12"/>
            <w:szCs w:val="12"/>
          </w:rPr>
          <w:t>evaluation_of_energy_ef</w:t>
        </w:r>
        <w:r w:rsidRPr="00193B90">
          <w:rPr>
            <w:rFonts w:ascii="Times New Roman" w:eastAsia="Times New Roman" w:hAnsi="Times New Roman" w:cs="Times New Roman"/>
            <w:color w:val="000000" w:themeColor="text1"/>
            <w:spacing w:val="-1"/>
            <w:w w:val="115"/>
            <w:sz w:val="12"/>
            <w:szCs w:val="12"/>
          </w:rPr>
          <w:t>ﬁ</w:t>
        </w:r>
        <w:r w:rsidRPr="00193B90">
          <w:rPr>
            <w:rFonts w:ascii="Cambria" w:eastAsia="Cambria" w:hAnsi="Cambria" w:cs="Cambria"/>
            <w:color w:val="000000" w:themeColor="text1"/>
            <w:spacing w:val="-1"/>
            <w:w w:val="115"/>
            <w:sz w:val="12"/>
            <w:szCs w:val="12"/>
          </w:rPr>
          <w:t>ciency_policies_and_measures/1194.asp</w:t>
        </w:r>
      </w:hyperlink>
      <w:r w:rsidRPr="00193B90">
        <w:rPr>
          <w:rFonts w:ascii="Cambria" w:eastAsia="Cambria" w:hAnsi="Cambria" w:cs="Cambria"/>
          <w:color w:val="000000" w:themeColor="text1"/>
          <w:spacing w:val="-1"/>
          <w:w w:val="115"/>
          <w:sz w:val="12"/>
          <w:szCs w:val="12"/>
        </w:rPr>
        <w:tab/>
      </w:r>
      <w:r w:rsidRPr="00193B90">
        <w:rPr>
          <w:rFonts w:ascii="Cambria" w:eastAsia="Cambria" w:hAnsi="Cambria" w:cs="Cambria"/>
          <w:color w:val="000000" w:themeColor="text1"/>
          <w:w w:val="115"/>
          <w:sz w:val="12"/>
          <w:szCs w:val="12"/>
        </w:rPr>
        <w:t xml:space="preserve">(accessed </w:t>
      </w:r>
      <w:bookmarkStart w:id="83" w:name="_bookmark78"/>
      <w:bookmarkEnd w:id="83"/>
      <w:r w:rsidRPr="00193B90">
        <w:rPr>
          <w:rFonts w:ascii="Cambria" w:eastAsia="Cambria" w:hAnsi="Cambria" w:cs="Cambria"/>
          <w:color w:val="000000" w:themeColor="text1"/>
          <w:spacing w:val="-5"/>
          <w:w w:val="120"/>
          <w:sz w:val="12"/>
          <w:szCs w:val="12"/>
        </w:rPr>
        <w:t>27.12.13.).</w:t>
      </w:r>
    </w:p>
    <w:p w:rsidR="00AC260A" w:rsidRPr="00193B90" w:rsidRDefault="00710CF0">
      <w:pPr>
        <w:spacing w:before="1" w:line="271" w:lineRule="auto"/>
        <w:ind w:left="354" w:right="107" w:hanging="239"/>
        <w:jc w:val="both"/>
        <w:rPr>
          <w:rFonts w:ascii="Cambria" w:eastAsia="Cambria" w:hAnsi="Cambria" w:cs="Cambria"/>
          <w:color w:val="000000" w:themeColor="text1"/>
          <w:sz w:val="12"/>
          <w:szCs w:val="12"/>
        </w:rPr>
      </w:pPr>
      <w:r w:rsidRPr="00193B90">
        <w:rPr>
          <w:rFonts w:ascii="Cambria"/>
          <w:color w:val="000000" w:themeColor="text1"/>
          <w:w w:val="115"/>
          <w:sz w:val="12"/>
        </w:rPr>
        <w:t>World Travel and Tourism Council (WTTC), 2009. Leading the Challenge.</w:t>
      </w:r>
      <w:r w:rsidRPr="00193B90">
        <w:rPr>
          <w:rFonts w:ascii="Cambria"/>
          <w:color w:val="000000" w:themeColor="text1"/>
          <w:spacing w:val="24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WTTC,</w:t>
      </w:r>
      <w:r w:rsidRPr="00193B90">
        <w:rPr>
          <w:rFonts w:ascii="Cambria"/>
          <w:color w:val="000000" w:themeColor="text1"/>
          <w:w w:val="108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London. Available from:</w:t>
      </w:r>
      <w:r w:rsidRPr="00193B90">
        <w:rPr>
          <w:rFonts w:ascii="Cambria"/>
          <w:color w:val="000000" w:themeColor="text1"/>
          <w:spacing w:val="12"/>
          <w:w w:val="115"/>
          <w:sz w:val="12"/>
        </w:rPr>
        <w:t xml:space="preserve"> </w:t>
      </w:r>
      <w:hyperlink r:id="rId254">
        <w:r w:rsidRPr="00193B90">
          <w:rPr>
            <w:rFonts w:ascii="Cambria"/>
            <w:color w:val="000000" w:themeColor="text1"/>
            <w:w w:val="115"/>
            <w:sz w:val="12"/>
          </w:rPr>
          <w:t>http://www.wttc.org/site_media/uploads/downloads/</w:t>
        </w:r>
      </w:hyperlink>
      <w:r w:rsidRPr="00193B90">
        <w:rPr>
          <w:rFonts w:ascii="Cambria"/>
          <w:color w:val="000000" w:themeColor="text1"/>
          <w:w w:val="114"/>
          <w:sz w:val="12"/>
        </w:rPr>
        <w:t xml:space="preserve"> </w:t>
      </w:r>
      <w:hyperlink r:id="rId255">
        <w:r w:rsidRPr="00193B90">
          <w:rPr>
            <w:rFonts w:ascii="Cambria"/>
            <w:color w:val="000000" w:themeColor="text1"/>
            <w:w w:val="115"/>
            <w:sz w:val="12"/>
          </w:rPr>
          <w:t>leading_the_challenge_on_clima.pdf</w:t>
        </w:r>
      </w:hyperlink>
      <w:r w:rsidRPr="00193B90">
        <w:rPr>
          <w:rFonts w:ascii="Cambria"/>
          <w:color w:val="000000" w:themeColor="text1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spacing w:val="30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 xml:space="preserve">(accessed  </w:t>
      </w:r>
      <w:r w:rsidRPr="00193B90">
        <w:rPr>
          <w:rFonts w:ascii="Cambria"/>
          <w:color w:val="000000" w:themeColor="text1"/>
          <w:spacing w:val="6"/>
          <w:w w:val="115"/>
          <w:sz w:val="12"/>
        </w:rPr>
        <w:t xml:space="preserve"> </w:t>
      </w:r>
      <w:r w:rsidRPr="00193B90">
        <w:rPr>
          <w:rFonts w:ascii="Cambria"/>
          <w:color w:val="000000" w:themeColor="text1"/>
          <w:w w:val="115"/>
          <w:sz w:val="12"/>
        </w:rPr>
        <w:t>20.08.13.).</w:t>
      </w:r>
    </w:p>
    <w:sectPr w:rsidR="00AC260A" w:rsidRPr="00193B90" w:rsidSect="00AC260A">
      <w:type w:val="continuous"/>
      <w:pgSz w:w="11910" w:h="15880"/>
      <w:pgMar w:top="520" w:right="740" w:bottom="660" w:left="540" w:header="720" w:footer="720" w:gutter="0"/>
      <w:cols w:num="2" w:space="720" w:equalWidth="0">
        <w:col w:w="5139" w:space="241"/>
        <w:col w:w="525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A9" w:rsidRDefault="008D60A9" w:rsidP="00AC260A">
      <w:r>
        <w:separator/>
      </w:r>
    </w:p>
  </w:endnote>
  <w:endnote w:type="continuationSeparator" w:id="0">
    <w:p w:rsidR="008D60A9" w:rsidRDefault="008D60A9" w:rsidP="00AC2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oolbox Std">
    <w:altName w:val="Gabriola"/>
    <w:charset w:val="00"/>
    <w:family w:val="decorative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926" w:rsidRDefault="001079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A9" w:rsidRDefault="008D60A9" w:rsidP="00AC260A">
      <w:r>
        <w:separator/>
      </w:r>
    </w:p>
  </w:footnote>
  <w:footnote w:type="continuationSeparator" w:id="0">
    <w:p w:rsidR="008D60A9" w:rsidRDefault="008D60A9" w:rsidP="00AC2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926" w:rsidRDefault="00107926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E77D46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7047865</wp:posOffset>
              </wp:positionH>
              <wp:positionV relativeFrom="page">
                <wp:posOffset>594360</wp:posOffset>
              </wp:positionV>
              <wp:extent cx="102235" cy="106680"/>
              <wp:effectExtent l="0" t="3810" r="3175" b="3810"/>
              <wp:wrapNone/>
              <wp:docPr id="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60A" w:rsidRDefault="00710CF0">
                          <w:pPr>
                            <w:spacing w:before="7"/>
                            <w:ind w:left="20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3"/>
                              <w:w w:val="109"/>
                              <w:sz w:val="12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554.95pt;margin-top:46.8pt;width:8.05pt;height:8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LmTrQIAAKk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" filled="f" stroked="f">
              <v:textbox inset="0,0,0,0">
                <w:txbxContent>
                  <w:p w:rsidR="00AC260A" w:rsidRDefault="00710CF0">
                    <w:pPr>
                      <w:spacing w:before="7"/>
                      <w:ind w:left="20"/>
                      <w:rPr>
                        <w:rFonts w:ascii="Cambria" w:eastAsia="Cambria" w:hAnsi="Cambria" w:cs="Cambria"/>
                        <w:sz w:val="12"/>
                        <w:szCs w:val="12"/>
                      </w:rPr>
                    </w:pPr>
                    <w:r>
                      <w:rPr>
                        <w:rFonts w:ascii="Cambria"/>
                        <w:spacing w:val="-13"/>
                        <w:w w:val="109"/>
                        <w:sz w:val="12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0A" w:rsidRDefault="00AC260A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10C4"/>
    <w:multiLevelType w:val="hybridMultilevel"/>
    <w:tmpl w:val="C5888BFC"/>
    <w:lvl w:ilvl="0" w:tplc="C0E80364">
      <w:start w:val="34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523C49BC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011CF632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730E5988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15BAE526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A622FB8E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FBC8E744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D1CC278A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3A32E752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1">
    <w:nsid w:val="0B2365D9"/>
    <w:multiLevelType w:val="hybridMultilevel"/>
    <w:tmpl w:val="ED206BFC"/>
    <w:lvl w:ilvl="0" w:tplc="22384B32">
      <w:start w:val="24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2A008F76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38F211B6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DB1676D4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3C8C50A2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B2669B1E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7F066F5A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683C46A2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4274EA54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2">
    <w:nsid w:val="0CC75A43"/>
    <w:multiLevelType w:val="hybridMultilevel"/>
    <w:tmpl w:val="F9D61434"/>
    <w:lvl w:ilvl="0" w:tplc="4F665C4E">
      <w:start w:val="99"/>
      <w:numFmt w:val="decimal"/>
      <w:lvlText w:val="%1."/>
      <w:lvlJc w:val="left"/>
      <w:pPr>
        <w:ind w:left="389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70468F66">
      <w:start w:val="1"/>
      <w:numFmt w:val="bullet"/>
      <w:lvlText w:val="•"/>
      <w:lvlJc w:val="left"/>
      <w:pPr>
        <w:ind w:left="673" w:hanging="223"/>
      </w:pPr>
      <w:rPr>
        <w:rFonts w:hint="default"/>
      </w:rPr>
    </w:lvl>
    <w:lvl w:ilvl="2" w:tplc="E90C222C">
      <w:start w:val="1"/>
      <w:numFmt w:val="bullet"/>
      <w:lvlText w:val="•"/>
      <w:lvlJc w:val="left"/>
      <w:pPr>
        <w:ind w:left="967" w:hanging="223"/>
      </w:pPr>
      <w:rPr>
        <w:rFonts w:hint="default"/>
      </w:rPr>
    </w:lvl>
    <w:lvl w:ilvl="3" w:tplc="6D909A60">
      <w:start w:val="1"/>
      <w:numFmt w:val="bullet"/>
      <w:lvlText w:val="•"/>
      <w:lvlJc w:val="left"/>
      <w:pPr>
        <w:ind w:left="1261" w:hanging="223"/>
      </w:pPr>
      <w:rPr>
        <w:rFonts w:hint="default"/>
      </w:rPr>
    </w:lvl>
    <w:lvl w:ilvl="4" w:tplc="DF5E9912">
      <w:start w:val="1"/>
      <w:numFmt w:val="bullet"/>
      <w:lvlText w:val="•"/>
      <w:lvlJc w:val="left"/>
      <w:pPr>
        <w:ind w:left="1555" w:hanging="223"/>
      </w:pPr>
      <w:rPr>
        <w:rFonts w:hint="default"/>
      </w:rPr>
    </w:lvl>
    <w:lvl w:ilvl="5" w:tplc="F0C435F2">
      <w:start w:val="1"/>
      <w:numFmt w:val="bullet"/>
      <w:lvlText w:val="•"/>
      <w:lvlJc w:val="left"/>
      <w:pPr>
        <w:ind w:left="1849" w:hanging="223"/>
      </w:pPr>
      <w:rPr>
        <w:rFonts w:hint="default"/>
      </w:rPr>
    </w:lvl>
    <w:lvl w:ilvl="6" w:tplc="D2F0015C">
      <w:start w:val="1"/>
      <w:numFmt w:val="bullet"/>
      <w:lvlText w:val="•"/>
      <w:lvlJc w:val="left"/>
      <w:pPr>
        <w:ind w:left="2143" w:hanging="223"/>
      </w:pPr>
      <w:rPr>
        <w:rFonts w:hint="default"/>
      </w:rPr>
    </w:lvl>
    <w:lvl w:ilvl="7" w:tplc="83968854">
      <w:start w:val="1"/>
      <w:numFmt w:val="bullet"/>
      <w:lvlText w:val="•"/>
      <w:lvlJc w:val="left"/>
      <w:pPr>
        <w:ind w:left="2437" w:hanging="223"/>
      </w:pPr>
      <w:rPr>
        <w:rFonts w:hint="default"/>
      </w:rPr>
    </w:lvl>
    <w:lvl w:ilvl="8" w:tplc="7BF6022E">
      <w:start w:val="1"/>
      <w:numFmt w:val="bullet"/>
      <w:lvlText w:val="•"/>
      <w:lvlJc w:val="left"/>
      <w:pPr>
        <w:ind w:left="2730" w:hanging="223"/>
      </w:pPr>
      <w:rPr>
        <w:rFonts w:hint="default"/>
      </w:rPr>
    </w:lvl>
  </w:abstractNum>
  <w:abstractNum w:abstractNumId="3">
    <w:nsid w:val="0D0B0B09"/>
    <w:multiLevelType w:val="hybridMultilevel"/>
    <w:tmpl w:val="3222904E"/>
    <w:lvl w:ilvl="0" w:tplc="8F505804">
      <w:start w:val="83"/>
      <w:numFmt w:val="decimal"/>
      <w:lvlText w:val="%1."/>
      <w:lvlJc w:val="left"/>
      <w:pPr>
        <w:ind w:left="389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FCC474E6">
      <w:start w:val="1"/>
      <w:numFmt w:val="bullet"/>
      <w:lvlText w:val="•"/>
      <w:lvlJc w:val="left"/>
      <w:pPr>
        <w:ind w:left="866" w:hanging="223"/>
      </w:pPr>
      <w:rPr>
        <w:rFonts w:hint="default"/>
      </w:rPr>
    </w:lvl>
    <w:lvl w:ilvl="2" w:tplc="131C9B48">
      <w:start w:val="1"/>
      <w:numFmt w:val="bullet"/>
      <w:lvlText w:val="•"/>
      <w:lvlJc w:val="left"/>
      <w:pPr>
        <w:ind w:left="1353" w:hanging="223"/>
      </w:pPr>
      <w:rPr>
        <w:rFonts w:hint="default"/>
      </w:rPr>
    </w:lvl>
    <w:lvl w:ilvl="3" w:tplc="9D10E0AE">
      <w:start w:val="1"/>
      <w:numFmt w:val="bullet"/>
      <w:lvlText w:val="•"/>
      <w:lvlJc w:val="left"/>
      <w:pPr>
        <w:ind w:left="1839" w:hanging="223"/>
      </w:pPr>
      <w:rPr>
        <w:rFonts w:hint="default"/>
      </w:rPr>
    </w:lvl>
    <w:lvl w:ilvl="4" w:tplc="0F6CF164">
      <w:start w:val="1"/>
      <w:numFmt w:val="bullet"/>
      <w:lvlText w:val="•"/>
      <w:lvlJc w:val="left"/>
      <w:pPr>
        <w:ind w:left="2326" w:hanging="223"/>
      </w:pPr>
      <w:rPr>
        <w:rFonts w:hint="default"/>
      </w:rPr>
    </w:lvl>
    <w:lvl w:ilvl="5" w:tplc="2272D4F4">
      <w:start w:val="1"/>
      <w:numFmt w:val="bullet"/>
      <w:lvlText w:val="•"/>
      <w:lvlJc w:val="left"/>
      <w:pPr>
        <w:ind w:left="2812" w:hanging="223"/>
      </w:pPr>
      <w:rPr>
        <w:rFonts w:hint="default"/>
      </w:rPr>
    </w:lvl>
    <w:lvl w:ilvl="6" w:tplc="36A6FCA8">
      <w:start w:val="1"/>
      <w:numFmt w:val="bullet"/>
      <w:lvlText w:val="•"/>
      <w:lvlJc w:val="left"/>
      <w:pPr>
        <w:ind w:left="3299" w:hanging="223"/>
      </w:pPr>
      <w:rPr>
        <w:rFonts w:hint="default"/>
      </w:rPr>
    </w:lvl>
    <w:lvl w:ilvl="7" w:tplc="48868D6A">
      <w:start w:val="1"/>
      <w:numFmt w:val="bullet"/>
      <w:lvlText w:val="•"/>
      <w:lvlJc w:val="left"/>
      <w:pPr>
        <w:ind w:left="3785" w:hanging="223"/>
      </w:pPr>
      <w:rPr>
        <w:rFonts w:hint="default"/>
      </w:rPr>
    </w:lvl>
    <w:lvl w:ilvl="8" w:tplc="C888B414">
      <w:start w:val="1"/>
      <w:numFmt w:val="bullet"/>
      <w:lvlText w:val="•"/>
      <w:lvlJc w:val="left"/>
      <w:pPr>
        <w:ind w:left="4272" w:hanging="223"/>
      </w:pPr>
      <w:rPr>
        <w:rFonts w:hint="default"/>
      </w:rPr>
    </w:lvl>
  </w:abstractNum>
  <w:abstractNum w:abstractNumId="4">
    <w:nsid w:val="0DFA642D"/>
    <w:multiLevelType w:val="hybridMultilevel"/>
    <w:tmpl w:val="BE3ED392"/>
    <w:lvl w:ilvl="0" w:tplc="2C6C6F14">
      <w:start w:val="62"/>
      <w:numFmt w:val="decimal"/>
      <w:lvlText w:val="%1."/>
      <w:lvlJc w:val="left"/>
      <w:pPr>
        <w:ind w:left="277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BA840990">
      <w:start w:val="1"/>
      <w:numFmt w:val="bullet"/>
      <w:lvlText w:val="•"/>
      <w:lvlJc w:val="left"/>
      <w:pPr>
        <w:ind w:left="629" w:hanging="223"/>
      </w:pPr>
      <w:rPr>
        <w:rFonts w:hint="default"/>
      </w:rPr>
    </w:lvl>
    <w:lvl w:ilvl="2" w:tplc="597C4018">
      <w:start w:val="1"/>
      <w:numFmt w:val="bullet"/>
      <w:lvlText w:val="•"/>
      <w:lvlJc w:val="left"/>
      <w:pPr>
        <w:ind w:left="978" w:hanging="223"/>
      </w:pPr>
      <w:rPr>
        <w:rFonts w:hint="default"/>
      </w:rPr>
    </w:lvl>
    <w:lvl w:ilvl="3" w:tplc="47060454">
      <w:start w:val="1"/>
      <w:numFmt w:val="bullet"/>
      <w:lvlText w:val="•"/>
      <w:lvlJc w:val="left"/>
      <w:pPr>
        <w:ind w:left="1328" w:hanging="223"/>
      </w:pPr>
      <w:rPr>
        <w:rFonts w:hint="default"/>
      </w:rPr>
    </w:lvl>
    <w:lvl w:ilvl="4" w:tplc="85965C8E">
      <w:start w:val="1"/>
      <w:numFmt w:val="bullet"/>
      <w:lvlText w:val="•"/>
      <w:lvlJc w:val="left"/>
      <w:pPr>
        <w:ind w:left="1677" w:hanging="223"/>
      </w:pPr>
      <w:rPr>
        <w:rFonts w:hint="default"/>
      </w:rPr>
    </w:lvl>
    <w:lvl w:ilvl="5" w:tplc="34DE7B5E">
      <w:start w:val="1"/>
      <w:numFmt w:val="bullet"/>
      <w:lvlText w:val="•"/>
      <w:lvlJc w:val="left"/>
      <w:pPr>
        <w:ind w:left="2027" w:hanging="223"/>
      </w:pPr>
      <w:rPr>
        <w:rFonts w:hint="default"/>
      </w:rPr>
    </w:lvl>
    <w:lvl w:ilvl="6" w:tplc="289AE6E4">
      <w:start w:val="1"/>
      <w:numFmt w:val="bullet"/>
      <w:lvlText w:val="•"/>
      <w:lvlJc w:val="left"/>
      <w:pPr>
        <w:ind w:left="2376" w:hanging="223"/>
      </w:pPr>
      <w:rPr>
        <w:rFonts w:hint="default"/>
      </w:rPr>
    </w:lvl>
    <w:lvl w:ilvl="7" w:tplc="57BA0136">
      <w:start w:val="1"/>
      <w:numFmt w:val="bullet"/>
      <w:lvlText w:val="•"/>
      <w:lvlJc w:val="left"/>
      <w:pPr>
        <w:ind w:left="2726" w:hanging="223"/>
      </w:pPr>
      <w:rPr>
        <w:rFonts w:hint="default"/>
      </w:rPr>
    </w:lvl>
    <w:lvl w:ilvl="8" w:tplc="DE7CF0B0">
      <w:start w:val="1"/>
      <w:numFmt w:val="bullet"/>
      <w:lvlText w:val="•"/>
      <w:lvlJc w:val="left"/>
      <w:pPr>
        <w:ind w:left="3075" w:hanging="223"/>
      </w:pPr>
      <w:rPr>
        <w:rFonts w:hint="default"/>
      </w:rPr>
    </w:lvl>
  </w:abstractNum>
  <w:abstractNum w:abstractNumId="5">
    <w:nsid w:val="0E4063E1"/>
    <w:multiLevelType w:val="hybridMultilevel"/>
    <w:tmpl w:val="0FD0EB00"/>
    <w:lvl w:ilvl="0" w:tplc="DE945D6E">
      <w:start w:val="57"/>
      <w:numFmt w:val="decimal"/>
      <w:lvlText w:val="%1."/>
      <w:lvlJc w:val="left"/>
      <w:pPr>
        <w:ind w:left="277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D124CF96">
      <w:start w:val="1"/>
      <w:numFmt w:val="bullet"/>
      <w:lvlText w:val="•"/>
      <w:lvlJc w:val="left"/>
      <w:pPr>
        <w:ind w:left="629" w:hanging="223"/>
      </w:pPr>
      <w:rPr>
        <w:rFonts w:hint="default"/>
      </w:rPr>
    </w:lvl>
    <w:lvl w:ilvl="2" w:tplc="2F8C8B76">
      <w:start w:val="1"/>
      <w:numFmt w:val="bullet"/>
      <w:lvlText w:val="•"/>
      <w:lvlJc w:val="left"/>
      <w:pPr>
        <w:ind w:left="978" w:hanging="223"/>
      </w:pPr>
      <w:rPr>
        <w:rFonts w:hint="default"/>
      </w:rPr>
    </w:lvl>
    <w:lvl w:ilvl="3" w:tplc="94248CD4">
      <w:start w:val="1"/>
      <w:numFmt w:val="bullet"/>
      <w:lvlText w:val="•"/>
      <w:lvlJc w:val="left"/>
      <w:pPr>
        <w:ind w:left="1328" w:hanging="223"/>
      </w:pPr>
      <w:rPr>
        <w:rFonts w:hint="default"/>
      </w:rPr>
    </w:lvl>
    <w:lvl w:ilvl="4" w:tplc="050E56F2">
      <w:start w:val="1"/>
      <w:numFmt w:val="bullet"/>
      <w:lvlText w:val="•"/>
      <w:lvlJc w:val="left"/>
      <w:pPr>
        <w:ind w:left="1677" w:hanging="223"/>
      </w:pPr>
      <w:rPr>
        <w:rFonts w:hint="default"/>
      </w:rPr>
    </w:lvl>
    <w:lvl w:ilvl="5" w:tplc="F3BC2776">
      <w:start w:val="1"/>
      <w:numFmt w:val="bullet"/>
      <w:lvlText w:val="•"/>
      <w:lvlJc w:val="left"/>
      <w:pPr>
        <w:ind w:left="2027" w:hanging="223"/>
      </w:pPr>
      <w:rPr>
        <w:rFonts w:hint="default"/>
      </w:rPr>
    </w:lvl>
    <w:lvl w:ilvl="6" w:tplc="2B7C96EC">
      <w:start w:val="1"/>
      <w:numFmt w:val="bullet"/>
      <w:lvlText w:val="•"/>
      <w:lvlJc w:val="left"/>
      <w:pPr>
        <w:ind w:left="2376" w:hanging="223"/>
      </w:pPr>
      <w:rPr>
        <w:rFonts w:hint="default"/>
      </w:rPr>
    </w:lvl>
    <w:lvl w:ilvl="7" w:tplc="7D3E2E18">
      <w:start w:val="1"/>
      <w:numFmt w:val="bullet"/>
      <w:lvlText w:val="•"/>
      <w:lvlJc w:val="left"/>
      <w:pPr>
        <w:ind w:left="2726" w:hanging="223"/>
      </w:pPr>
      <w:rPr>
        <w:rFonts w:hint="default"/>
      </w:rPr>
    </w:lvl>
    <w:lvl w:ilvl="8" w:tplc="B2003460">
      <w:start w:val="1"/>
      <w:numFmt w:val="bullet"/>
      <w:lvlText w:val="•"/>
      <w:lvlJc w:val="left"/>
      <w:pPr>
        <w:ind w:left="3075" w:hanging="223"/>
      </w:pPr>
      <w:rPr>
        <w:rFonts w:hint="default"/>
      </w:rPr>
    </w:lvl>
  </w:abstractNum>
  <w:abstractNum w:abstractNumId="6">
    <w:nsid w:val="167A6949"/>
    <w:multiLevelType w:val="hybridMultilevel"/>
    <w:tmpl w:val="DF427602"/>
    <w:lvl w:ilvl="0" w:tplc="99F85AB0">
      <w:start w:val="26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8D14AA2C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D4E28722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A65EEEA4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8F80A39C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13842526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9906F2DC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7960D468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44FAB7AE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7">
    <w:nsid w:val="19A20D0E"/>
    <w:multiLevelType w:val="hybridMultilevel"/>
    <w:tmpl w:val="25244A42"/>
    <w:lvl w:ilvl="0" w:tplc="2C46D768">
      <w:start w:val="118"/>
      <w:numFmt w:val="decimal"/>
      <w:lvlText w:val="%1."/>
      <w:lvlJc w:val="left"/>
      <w:pPr>
        <w:ind w:left="417" w:hanging="299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5440AB4A">
      <w:start w:val="1"/>
      <w:numFmt w:val="bullet"/>
      <w:lvlText w:val="•"/>
      <w:lvlJc w:val="left"/>
      <w:pPr>
        <w:ind w:left="770" w:hanging="299"/>
      </w:pPr>
      <w:rPr>
        <w:rFonts w:hint="default"/>
      </w:rPr>
    </w:lvl>
    <w:lvl w:ilvl="2" w:tplc="DF92820E">
      <w:start w:val="1"/>
      <w:numFmt w:val="bullet"/>
      <w:lvlText w:val="•"/>
      <w:lvlJc w:val="left"/>
      <w:pPr>
        <w:ind w:left="1121" w:hanging="299"/>
      </w:pPr>
      <w:rPr>
        <w:rFonts w:hint="default"/>
      </w:rPr>
    </w:lvl>
    <w:lvl w:ilvl="3" w:tplc="C68460A4">
      <w:start w:val="1"/>
      <w:numFmt w:val="bullet"/>
      <w:lvlText w:val="•"/>
      <w:lvlJc w:val="left"/>
      <w:pPr>
        <w:ind w:left="1472" w:hanging="299"/>
      </w:pPr>
      <w:rPr>
        <w:rFonts w:hint="default"/>
      </w:rPr>
    </w:lvl>
    <w:lvl w:ilvl="4" w:tplc="03F89812">
      <w:start w:val="1"/>
      <w:numFmt w:val="bullet"/>
      <w:lvlText w:val="•"/>
      <w:lvlJc w:val="left"/>
      <w:pPr>
        <w:ind w:left="1823" w:hanging="299"/>
      </w:pPr>
      <w:rPr>
        <w:rFonts w:hint="default"/>
      </w:rPr>
    </w:lvl>
    <w:lvl w:ilvl="5" w:tplc="9730BBF4">
      <w:start w:val="1"/>
      <w:numFmt w:val="bullet"/>
      <w:lvlText w:val="•"/>
      <w:lvlJc w:val="left"/>
      <w:pPr>
        <w:ind w:left="2174" w:hanging="299"/>
      </w:pPr>
      <w:rPr>
        <w:rFonts w:hint="default"/>
      </w:rPr>
    </w:lvl>
    <w:lvl w:ilvl="6" w:tplc="26666AB8">
      <w:start w:val="1"/>
      <w:numFmt w:val="bullet"/>
      <w:lvlText w:val="•"/>
      <w:lvlJc w:val="left"/>
      <w:pPr>
        <w:ind w:left="2525" w:hanging="299"/>
      </w:pPr>
      <w:rPr>
        <w:rFonts w:hint="default"/>
      </w:rPr>
    </w:lvl>
    <w:lvl w:ilvl="7" w:tplc="82348422">
      <w:start w:val="1"/>
      <w:numFmt w:val="bullet"/>
      <w:lvlText w:val="•"/>
      <w:lvlJc w:val="left"/>
      <w:pPr>
        <w:ind w:left="2876" w:hanging="299"/>
      </w:pPr>
      <w:rPr>
        <w:rFonts w:hint="default"/>
      </w:rPr>
    </w:lvl>
    <w:lvl w:ilvl="8" w:tplc="AC2214AA">
      <w:start w:val="1"/>
      <w:numFmt w:val="bullet"/>
      <w:lvlText w:val="•"/>
      <w:lvlJc w:val="left"/>
      <w:pPr>
        <w:ind w:left="3227" w:hanging="299"/>
      </w:pPr>
      <w:rPr>
        <w:rFonts w:hint="default"/>
      </w:rPr>
    </w:lvl>
  </w:abstractNum>
  <w:abstractNum w:abstractNumId="8">
    <w:nsid w:val="2ED97B3C"/>
    <w:multiLevelType w:val="hybridMultilevel"/>
    <w:tmpl w:val="0068F118"/>
    <w:lvl w:ilvl="0" w:tplc="C2BC466C">
      <w:start w:val="48"/>
      <w:numFmt w:val="decimal"/>
      <w:lvlText w:val="%1."/>
      <w:lvlJc w:val="left"/>
      <w:pPr>
        <w:ind w:left="214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EFECC5C0">
      <w:start w:val="1"/>
      <w:numFmt w:val="bullet"/>
      <w:lvlText w:val="•"/>
      <w:lvlJc w:val="left"/>
      <w:pPr>
        <w:ind w:left="575" w:hanging="223"/>
      </w:pPr>
      <w:rPr>
        <w:rFonts w:hint="default"/>
      </w:rPr>
    </w:lvl>
    <w:lvl w:ilvl="2" w:tplc="FAFE8CDA">
      <w:start w:val="1"/>
      <w:numFmt w:val="bullet"/>
      <w:lvlText w:val="•"/>
      <w:lvlJc w:val="left"/>
      <w:pPr>
        <w:ind w:left="930" w:hanging="223"/>
      </w:pPr>
      <w:rPr>
        <w:rFonts w:hint="default"/>
      </w:rPr>
    </w:lvl>
    <w:lvl w:ilvl="3" w:tplc="03288936">
      <w:start w:val="1"/>
      <w:numFmt w:val="bullet"/>
      <w:lvlText w:val="•"/>
      <w:lvlJc w:val="left"/>
      <w:pPr>
        <w:ind w:left="1286" w:hanging="223"/>
      </w:pPr>
      <w:rPr>
        <w:rFonts w:hint="default"/>
      </w:rPr>
    </w:lvl>
    <w:lvl w:ilvl="4" w:tplc="5608EE3C">
      <w:start w:val="1"/>
      <w:numFmt w:val="bullet"/>
      <w:lvlText w:val="•"/>
      <w:lvlJc w:val="left"/>
      <w:pPr>
        <w:ind w:left="1641" w:hanging="223"/>
      </w:pPr>
      <w:rPr>
        <w:rFonts w:hint="default"/>
      </w:rPr>
    </w:lvl>
    <w:lvl w:ilvl="5" w:tplc="0090F1D6">
      <w:start w:val="1"/>
      <w:numFmt w:val="bullet"/>
      <w:lvlText w:val="•"/>
      <w:lvlJc w:val="left"/>
      <w:pPr>
        <w:ind w:left="1997" w:hanging="223"/>
      </w:pPr>
      <w:rPr>
        <w:rFonts w:hint="default"/>
      </w:rPr>
    </w:lvl>
    <w:lvl w:ilvl="6" w:tplc="5244774E">
      <w:start w:val="1"/>
      <w:numFmt w:val="bullet"/>
      <w:lvlText w:val="•"/>
      <w:lvlJc w:val="left"/>
      <w:pPr>
        <w:ind w:left="2352" w:hanging="223"/>
      </w:pPr>
      <w:rPr>
        <w:rFonts w:hint="default"/>
      </w:rPr>
    </w:lvl>
    <w:lvl w:ilvl="7" w:tplc="743C8758">
      <w:start w:val="1"/>
      <w:numFmt w:val="bullet"/>
      <w:lvlText w:val="•"/>
      <w:lvlJc w:val="left"/>
      <w:pPr>
        <w:ind w:left="2708" w:hanging="223"/>
      </w:pPr>
      <w:rPr>
        <w:rFonts w:hint="default"/>
      </w:rPr>
    </w:lvl>
    <w:lvl w:ilvl="8" w:tplc="D67E3E56">
      <w:start w:val="1"/>
      <w:numFmt w:val="bullet"/>
      <w:lvlText w:val="•"/>
      <w:lvlJc w:val="left"/>
      <w:pPr>
        <w:ind w:left="3063" w:hanging="223"/>
      </w:pPr>
      <w:rPr>
        <w:rFonts w:hint="default"/>
      </w:rPr>
    </w:lvl>
  </w:abstractNum>
  <w:abstractNum w:abstractNumId="9">
    <w:nsid w:val="35E548CB"/>
    <w:multiLevelType w:val="hybridMultilevel"/>
    <w:tmpl w:val="8E6EB25C"/>
    <w:lvl w:ilvl="0" w:tplc="1E82A7BC">
      <w:start w:val="43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7BDAFCB0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72CC7C04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2F1EEEC2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27AEA13E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6A00DC9A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7BD418D0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38EE4E30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D5F0EEDC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10">
    <w:nsid w:val="38541B0B"/>
    <w:multiLevelType w:val="hybridMultilevel"/>
    <w:tmpl w:val="3DFEB930"/>
    <w:lvl w:ilvl="0" w:tplc="DB50050E">
      <w:start w:val="1"/>
      <w:numFmt w:val="decimal"/>
      <w:lvlText w:val="%1."/>
      <w:lvlJc w:val="left"/>
      <w:pPr>
        <w:ind w:left="357" w:hanging="227"/>
        <w:jc w:val="left"/>
      </w:pPr>
      <w:rPr>
        <w:rFonts w:ascii="Cambria" w:eastAsia="Cambria" w:hAnsi="Cambria" w:hint="default"/>
        <w:spacing w:val="-9"/>
        <w:w w:val="106"/>
        <w:sz w:val="16"/>
        <w:szCs w:val="16"/>
      </w:rPr>
    </w:lvl>
    <w:lvl w:ilvl="1" w:tplc="58A074B4">
      <w:start w:val="1"/>
      <w:numFmt w:val="decimal"/>
      <w:lvlText w:val="%2."/>
      <w:lvlJc w:val="left"/>
      <w:pPr>
        <w:ind w:left="375" w:hanging="147"/>
        <w:jc w:val="left"/>
      </w:pPr>
      <w:rPr>
        <w:rFonts w:ascii="Cambria" w:eastAsia="Cambria" w:hAnsi="Cambria" w:hint="default"/>
        <w:w w:val="116"/>
        <w:sz w:val="12"/>
        <w:szCs w:val="12"/>
      </w:rPr>
    </w:lvl>
    <w:lvl w:ilvl="2" w:tplc="910A9684">
      <w:start w:val="1"/>
      <w:numFmt w:val="bullet"/>
      <w:lvlText w:val="•"/>
      <w:lvlJc w:val="left"/>
      <w:pPr>
        <w:ind w:left="894" w:hanging="147"/>
      </w:pPr>
      <w:rPr>
        <w:rFonts w:hint="default"/>
      </w:rPr>
    </w:lvl>
    <w:lvl w:ilvl="3" w:tplc="C38A1038">
      <w:start w:val="1"/>
      <w:numFmt w:val="bullet"/>
      <w:lvlText w:val="•"/>
      <w:lvlJc w:val="left"/>
      <w:pPr>
        <w:ind w:left="1409" w:hanging="147"/>
      </w:pPr>
      <w:rPr>
        <w:rFonts w:hint="default"/>
      </w:rPr>
    </w:lvl>
    <w:lvl w:ilvl="4" w:tplc="8E6A08E0">
      <w:start w:val="1"/>
      <w:numFmt w:val="bullet"/>
      <w:lvlText w:val="•"/>
      <w:lvlJc w:val="left"/>
      <w:pPr>
        <w:ind w:left="1923" w:hanging="147"/>
      </w:pPr>
      <w:rPr>
        <w:rFonts w:hint="default"/>
      </w:rPr>
    </w:lvl>
    <w:lvl w:ilvl="5" w:tplc="D3E6AC62">
      <w:start w:val="1"/>
      <w:numFmt w:val="bullet"/>
      <w:lvlText w:val="•"/>
      <w:lvlJc w:val="left"/>
      <w:pPr>
        <w:ind w:left="2438" w:hanging="147"/>
      </w:pPr>
      <w:rPr>
        <w:rFonts w:hint="default"/>
      </w:rPr>
    </w:lvl>
    <w:lvl w:ilvl="6" w:tplc="BBC64E7A">
      <w:start w:val="1"/>
      <w:numFmt w:val="bullet"/>
      <w:lvlText w:val="•"/>
      <w:lvlJc w:val="left"/>
      <w:pPr>
        <w:ind w:left="2953" w:hanging="147"/>
      </w:pPr>
      <w:rPr>
        <w:rFonts w:hint="default"/>
      </w:rPr>
    </w:lvl>
    <w:lvl w:ilvl="7" w:tplc="0782485C">
      <w:start w:val="1"/>
      <w:numFmt w:val="bullet"/>
      <w:lvlText w:val="•"/>
      <w:lvlJc w:val="left"/>
      <w:pPr>
        <w:ind w:left="3467" w:hanging="147"/>
      </w:pPr>
      <w:rPr>
        <w:rFonts w:hint="default"/>
      </w:rPr>
    </w:lvl>
    <w:lvl w:ilvl="8" w:tplc="5BFA1426">
      <w:start w:val="1"/>
      <w:numFmt w:val="bullet"/>
      <w:lvlText w:val="•"/>
      <w:lvlJc w:val="left"/>
      <w:pPr>
        <w:ind w:left="3982" w:hanging="147"/>
      </w:pPr>
      <w:rPr>
        <w:rFonts w:hint="default"/>
      </w:rPr>
    </w:lvl>
  </w:abstractNum>
  <w:abstractNum w:abstractNumId="11">
    <w:nsid w:val="40FB0CB6"/>
    <w:multiLevelType w:val="hybridMultilevel"/>
    <w:tmpl w:val="E2487D26"/>
    <w:lvl w:ilvl="0" w:tplc="8E6C27E0">
      <w:start w:val="3"/>
      <w:numFmt w:val="decimal"/>
      <w:lvlText w:val="%1."/>
      <w:lvlJc w:val="left"/>
      <w:pPr>
        <w:ind w:left="346" w:hanging="236"/>
        <w:jc w:val="left"/>
      </w:pPr>
      <w:rPr>
        <w:rFonts w:ascii="Cambria" w:eastAsia="Cambria" w:hAnsi="Cambria" w:hint="default"/>
        <w:w w:val="112"/>
        <w:sz w:val="16"/>
        <w:szCs w:val="16"/>
      </w:rPr>
    </w:lvl>
    <w:lvl w:ilvl="1" w:tplc="22546114">
      <w:start w:val="1"/>
      <w:numFmt w:val="bullet"/>
      <w:lvlText w:val="•"/>
      <w:lvlJc w:val="left"/>
      <w:pPr>
        <w:ind w:left="340" w:hanging="236"/>
      </w:pPr>
      <w:rPr>
        <w:rFonts w:hint="default"/>
      </w:rPr>
    </w:lvl>
    <w:lvl w:ilvl="2" w:tplc="B1C203F6">
      <w:start w:val="1"/>
      <w:numFmt w:val="bullet"/>
      <w:lvlText w:val="•"/>
      <w:lvlJc w:val="left"/>
      <w:pPr>
        <w:ind w:left="460" w:hanging="236"/>
      </w:pPr>
      <w:rPr>
        <w:rFonts w:hint="default"/>
      </w:rPr>
    </w:lvl>
    <w:lvl w:ilvl="3" w:tplc="4970CCEC">
      <w:start w:val="1"/>
      <w:numFmt w:val="bullet"/>
      <w:lvlText w:val="•"/>
      <w:lvlJc w:val="left"/>
      <w:pPr>
        <w:ind w:left="1033" w:hanging="236"/>
      </w:pPr>
      <w:rPr>
        <w:rFonts w:hint="default"/>
      </w:rPr>
    </w:lvl>
    <w:lvl w:ilvl="4" w:tplc="F2BE0E88">
      <w:start w:val="1"/>
      <w:numFmt w:val="bullet"/>
      <w:lvlText w:val="•"/>
      <w:lvlJc w:val="left"/>
      <w:pPr>
        <w:ind w:left="1606" w:hanging="236"/>
      </w:pPr>
      <w:rPr>
        <w:rFonts w:hint="default"/>
      </w:rPr>
    </w:lvl>
    <w:lvl w:ilvl="5" w:tplc="E11EE0D0">
      <w:start w:val="1"/>
      <w:numFmt w:val="bullet"/>
      <w:lvlText w:val="•"/>
      <w:lvlJc w:val="left"/>
      <w:pPr>
        <w:ind w:left="2179" w:hanging="236"/>
      </w:pPr>
      <w:rPr>
        <w:rFonts w:hint="default"/>
      </w:rPr>
    </w:lvl>
    <w:lvl w:ilvl="6" w:tplc="0A28170A">
      <w:start w:val="1"/>
      <w:numFmt w:val="bullet"/>
      <w:lvlText w:val="•"/>
      <w:lvlJc w:val="left"/>
      <w:pPr>
        <w:ind w:left="2752" w:hanging="236"/>
      </w:pPr>
      <w:rPr>
        <w:rFonts w:hint="default"/>
      </w:rPr>
    </w:lvl>
    <w:lvl w:ilvl="7" w:tplc="1C88D612">
      <w:start w:val="1"/>
      <w:numFmt w:val="bullet"/>
      <w:lvlText w:val="•"/>
      <w:lvlJc w:val="left"/>
      <w:pPr>
        <w:ind w:left="3325" w:hanging="236"/>
      </w:pPr>
      <w:rPr>
        <w:rFonts w:hint="default"/>
      </w:rPr>
    </w:lvl>
    <w:lvl w:ilvl="8" w:tplc="1EE0E2A6">
      <w:start w:val="1"/>
      <w:numFmt w:val="bullet"/>
      <w:lvlText w:val="•"/>
      <w:lvlJc w:val="left"/>
      <w:pPr>
        <w:ind w:left="3899" w:hanging="236"/>
      </w:pPr>
      <w:rPr>
        <w:rFonts w:hint="default"/>
      </w:rPr>
    </w:lvl>
  </w:abstractNum>
  <w:abstractNum w:abstractNumId="12">
    <w:nsid w:val="491C7313"/>
    <w:multiLevelType w:val="hybridMultilevel"/>
    <w:tmpl w:val="DF92960C"/>
    <w:lvl w:ilvl="0" w:tplc="E92017B8">
      <w:start w:val="105"/>
      <w:numFmt w:val="decimal"/>
      <w:lvlText w:val="%1."/>
      <w:lvlJc w:val="left"/>
      <w:pPr>
        <w:ind w:left="527" w:hanging="299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69E4B38C">
      <w:start w:val="1"/>
      <w:numFmt w:val="bullet"/>
      <w:lvlText w:val="•"/>
      <w:lvlJc w:val="left"/>
      <w:pPr>
        <w:ind w:left="992" w:hanging="299"/>
      </w:pPr>
      <w:rPr>
        <w:rFonts w:hint="default"/>
      </w:rPr>
    </w:lvl>
    <w:lvl w:ilvl="2" w:tplc="97E4AE7A">
      <w:start w:val="1"/>
      <w:numFmt w:val="bullet"/>
      <w:lvlText w:val="•"/>
      <w:lvlJc w:val="left"/>
      <w:pPr>
        <w:ind w:left="1465" w:hanging="299"/>
      </w:pPr>
      <w:rPr>
        <w:rFonts w:hint="default"/>
      </w:rPr>
    </w:lvl>
    <w:lvl w:ilvl="3" w:tplc="F0FCA304">
      <w:start w:val="1"/>
      <w:numFmt w:val="bullet"/>
      <w:lvlText w:val="•"/>
      <w:lvlJc w:val="left"/>
      <w:pPr>
        <w:ind w:left="1937" w:hanging="299"/>
      </w:pPr>
      <w:rPr>
        <w:rFonts w:hint="default"/>
      </w:rPr>
    </w:lvl>
    <w:lvl w:ilvl="4" w:tplc="50BA843A">
      <w:start w:val="1"/>
      <w:numFmt w:val="bullet"/>
      <w:lvlText w:val="•"/>
      <w:lvlJc w:val="left"/>
      <w:pPr>
        <w:ind w:left="2410" w:hanging="299"/>
      </w:pPr>
      <w:rPr>
        <w:rFonts w:hint="default"/>
      </w:rPr>
    </w:lvl>
    <w:lvl w:ilvl="5" w:tplc="45843EF2">
      <w:start w:val="1"/>
      <w:numFmt w:val="bullet"/>
      <w:lvlText w:val="•"/>
      <w:lvlJc w:val="left"/>
      <w:pPr>
        <w:ind w:left="2882" w:hanging="299"/>
      </w:pPr>
      <w:rPr>
        <w:rFonts w:hint="default"/>
      </w:rPr>
    </w:lvl>
    <w:lvl w:ilvl="6" w:tplc="293C28F4">
      <w:start w:val="1"/>
      <w:numFmt w:val="bullet"/>
      <w:lvlText w:val="•"/>
      <w:lvlJc w:val="left"/>
      <w:pPr>
        <w:ind w:left="3355" w:hanging="299"/>
      </w:pPr>
      <w:rPr>
        <w:rFonts w:hint="default"/>
      </w:rPr>
    </w:lvl>
    <w:lvl w:ilvl="7" w:tplc="93D00340">
      <w:start w:val="1"/>
      <w:numFmt w:val="bullet"/>
      <w:lvlText w:val="•"/>
      <w:lvlJc w:val="left"/>
      <w:pPr>
        <w:ind w:left="3827" w:hanging="299"/>
      </w:pPr>
      <w:rPr>
        <w:rFonts w:hint="default"/>
      </w:rPr>
    </w:lvl>
    <w:lvl w:ilvl="8" w:tplc="0C440418">
      <w:start w:val="1"/>
      <w:numFmt w:val="bullet"/>
      <w:lvlText w:val="•"/>
      <w:lvlJc w:val="left"/>
      <w:pPr>
        <w:ind w:left="4300" w:hanging="299"/>
      </w:pPr>
      <w:rPr>
        <w:rFonts w:hint="default"/>
      </w:rPr>
    </w:lvl>
  </w:abstractNum>
  <w:abstractNum w:abstractNumId="13">
    <w:nsid w:val="4F430E22"/>
    <w:multiLevelType w:val="hybridMultilevel"/>
    <w:tmpl w:val="DA64BB6A"/>
    <w:lvl w:ilvl="0" w:tplc="49A83672">
      <w:start w:val="1"/>
      <w:numFmt w:val="bullet"/>
      <w:lvlText w:val="•"/>
      <w:lvlJc w:val="left"/>
      <w:pPr>
        <w:ind w:left="354" w:hanging="156"/>
      </w:pPr>
      <w:rPr>
        <w:rFonts w:ascii="Arial" w:eastAsia="Arial" w:hAnsi="Arial" w:hint="default"/>
        <w:w w:val="148"/>
        <w:sz w:val="16"/>
        <w:szCs w:val="16"/>
      </w:rPr>
    </w:lvl>
    <w:lvl w:ilvl="1" w:tplc="FF82BD1E">
      <w:start w:val="1"/>
      <w:numFmt w:val="bullet"/>
      <w:lvlText w:val="•"/>
      <w:lvlJc w:val="left"/>
      <w:pPr>
        <w:ind w:left="848" w:hanging="156"/>
      </w:pPr>
      <w:rPr>
        <w:rFonts w:hint="default"/>
      </w:rPr>
    </w:lvl>
    <w:lvl w:ilvl="2" w:tplc="C3EEFE1C">
      <w:start w:val="1"/>
      <w:numFmt w:val="bullet"/>
      <w:lvlText w:val="•"/>
      <w:lvlJc w:val="left"/>
      <w:pPr>
        <w:ind w:left="1337" w:hanging="156"/>
      </w:pPr>
      <w:rPr>
        <w:rFonts w:hint="default"/>
      </w:rPr>
    </w:lvl>
    <w:lvl w:ilvl="3" w:tplc="1EA86D58">
      <w:start w:val="1"/>
      <w:numFmt w:val="bullet"/>
      <w:lvlText w:val="•"/>
      <w:lvlJc w:val="left"/>
      <w:pPr>
        <w:ind w:left="1825" w:hanging="156"/>
      </w:pPr>
      <w:rPr>
        <w:rFonts w:hint="default"/>
      </w:rPr>
    </w:lvl>
    <w:lvl w:ilvl="4" w:tplc="2D8EEFE8">
      <w:start w:val="1"/>
      <w:numFmt w:val="bullet"/>
      <w:lvlText w:val="•"/>
      <w:lvlJc w:val="left"/>
      <w:pPr>
        <w:ind w:left="2314" w:hanging="156"/>
      </w:pPr>
      <w:rPr>
        <w:rFonts w:hint="default"/>
      </w:rPr>
    </w:lvl>
    <w:lvl w:ilvl="5" w:tplc="53820508">
      <w:start w:val="1"/>
      <w:numFmt w:val="bullet"/>
      <w:lvlText w:val="•"/>
      <w:lvlJc w:val="left"/>
      <w:pPr>
        <w:ind w:left="2802" w:hanging="156"/>
      </w:pPr>
      <w:rPr>
        <w:rFonts w:hint="default"/>
      </w:rPr>
    </w:lvl>
    <w:lvl w:ilvl="6" w:tplc="7AD833FC">
      <w:start w:val="1"/>
      <w:numFmt w:val="bullet"/>
      <w:lvlText w:val="•"/>
      <w:lvlJc w:val="left"/>
      <w:pPr>
        <w:ind w:left="3291" w:hanging="156"/>
      </w:pPr>
      <w:rPr>
        <w:rFonts w:hint="default"/>
      </w:rPr>
    </w:lvl>
    <w:lvl w:ilvl="7" w:tplc="A4083804">
      <w:start w:val="1"/>
      <w:numFmt w:val="bullet"/>
      <w:lvlText w:val="•"/>
      <w:lvlJc w:val="left"/>
      <w:pPr>
        <w:ind w:left="3779" w:hanging="156"/>
      </w:pPr>
      <w:rPr>
        <w:rFonts w:hint="default"/>
      </w:rPr>
    </w:lvl>
    <w:lvl w:ilvl="8" w:tplc="3AF05AD8">
      <w:start w:val="1"/>
      <w:numFmt w:val="bullet"/>
      <w:lvlText w:val="•"/>
      <w:lvlJc w:val="left"/>
      <w:pPr>
        <w:ind w:left="4268" w:hanging="156"/>
      </w:pPr>
      <w:rPr>
        <w:rFonts w:hint="default"/>
      </w:rPr>
    </w:lvl>
  </w:abstractNum>
  <w:abstractNum w:abstractNumId="14">
    <w:nsid w:val="530D64C4"/>
    <w:multiLevelType w:val="hybridMultilevel"/>
    <w:tmpl w:val="DAF8F268"/>
    <w:lvl w:ilvl="0" w:tplc="45068462">
      <w:start w:val="110"/>
      <w:numFmt w:val="decimal"/>
      <w:lvlText w:val="%1."/>
      <w:lvlJc w:val="left"/>
      <w:pPr>
        <w:ind w:left="278" w:hanging="299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4A482BCA">
      <w:start w:val="1"/>
      <w:numFmt w:val="bullet"/>
      <w:lvlText w:val="•"/>
      <w:lvlJc w:val="left"/>
      <w:pPr>
        <w:ind w:left="644" w:hanging="299"/>
      </w:pPr>
      <w:rPr>
        <w:rFonts w:hint="default"/>
      </w:rPr>
    </w:lvl>
    <w:lvl w:ilvl="2" w:tplc="6686859C">
      <w:start w:val="1"/>
      <w:numFmt w:val="bullet"/>
      <w:lvlText w:val="•"/>
      <w:lvlJc w:val="left"/>
      <w:pPr>
        <w:ind w:left="1009" w:hanging="299"/>
      </w:pPr>
      <w:rPr>
        <w:rFonts w:hint="default"/>
      </w:rPr>
    </w:lvl>
    <w:lvl w:ilvl="3" w:tplc="2A4883E4">
      <w:start w:val="1"/>
      <w:numFmt w:val="bullet"/>
      <w:lvlText w:val="•"/>
      <w:lvlJc w:val="left"/>
      <w:pPr>
        <w:ind w:left="1374" w:hanging="299"/>
      </w:pPr>
      <w:rPr>
        <w:rFonts w:hint="default"/>
      </w:rPr>
    </w:lvl>
    <w:lvl w:ilvl="4" w:tplc="3A285C9A">
      <w:start w:val="1"/>
      <w:numFmt w:val="bullet"/>
      <w:lvlText w:val="•"/>
      <w:lvlJc w:val="left"/>
      <w:pPr>
        <w:ind w:left="1739" w:hanging="299"/>
      </w:pPr>
      <w:rPr>
        <w:rFonts w:hint="default"/>
      </w:rPr>
    </w:lvl>
    <w:lvl w:ilvl="5" w:tplc="EE249F42">
      <w:start w:val="1"/>
      <w:numFmt w:val="bullet"/>
      <w:lvlText w:val="•"/>
      <w:lvlJc w:val="left"/>
      <w:pPr>
        <w:ind w:left="2104" w:hanging="299"/>
      </w:pPr>
      <w:rPr>
        <w:rFonts w:hint="default"/>
      </w:rPr>
    </w:lvl>
    <w:lvl w:ilvl="6" w:tplc="481E2A0E">
      <w:start w:val="1"/>
      <w:numFmt w:val="bullet"/>
      <w:lvlText w:val="•"/>
      <w:lvlJc w:val="left"/>
      <w:pPr>
        <w:ind w:left="2469" w:hanging="299"/>
      </w:pPr>
      <w:rPr>
        <w:rFonts w:hint="default"/>
      </w:rPr>
    </w:lvl>
    <w:lvl w:ilvl="7" w:tplc="A5B6E2EA">
      <w:start w:val="1"/>
      <w:numFmt w:val="bullet"/>
      <w:lvlText w:val="•"/>
      <w:lvlJc w:val="left"/>
      <w:pPr>
        <w:ind w:left="2834" w:hanging="299"/>
      </w:pPr>
      <w:rPr>
        <w:rFonts w:hint="default"/>
      </w:rPr>
    </w:lvl>
    <w:lvl w:ilvl="8" w:tplc="E950290E">
      <w:start w:val="1"/>
      <w:numFmt w:val="bullet"/>
      <w:lvlText w:val="•"/>
      <w:lvlJc w:val="left"/>
      <w:pPr>
        <w:ind w:left="3199" w:hanging="299"/>
      </w:pPr>
      <w:rPr>
        <w:rFonts w:hint="default"/>
      </w:rPr>
    </w:lvl>
  </w:abstractNum>
  <w:abstractNum w:abstractNumId="15">
    <w:nsid w:val="5A523DBC"/>
    <w:multiLevelType w:val="hybridMultilevel"/>
    <w:tmpl w:val="1D70AEFE"/>
    <w:lvl w:ilvl="0" w:tplc="B5529076">
      <w:start w:val="1"/>
      <w:numFmt w:val="decimal"/>
      <w:lvlText w:val="%1."/>
      <w:lvlJc w:val="left"/>
      <w:pPr>
        <w:ind w:left="395" w:hanging="147"/>
        <w:jc w:val="left"/>
      </w:pPr>
      <w:rPr>
        <w:rFonts w:ascii="Cambria" w:eastAsia="Cambria" w:hAnsi="Cambria" w:hint="default"/>
        <w:w w:val="116"/>
        <w:sz w:val="12"/>
        <w:szCs w:val="12"/>
      </w:rPr>
    </w:lvl>
    <w:lvl w:ilvl="1" w:tplc="A1BE97CC">
      <w:start w:val="1"/>
      <w:numFmt w:val="bullet"/>
      <w:lvlText w:val="•"/>
      <w:lvlJc w:val="left"/>
      <w:pPr>
        <w:ind w:left="652" w:hanging="147"/>
      </w:pPr>
      <w:rPr>
        <w:rFonts w:hint="default"/>
      </w:rPr>
    </w:lvl>
    <w:lvl w:ilvl="2" w:tplc="05A04C86">
      <w:start w:val="1"/>
      <w:numFmt w:val="bullet"/>
      <w:lvlText w:val="•"/>
      <w:lvlJc w:val="left"/>
      <w:pPr>
        <w:ind w:left="904" w:hanging="147"/>
      </w:pPr>
      <w:rPr>
        <w:rFonts w:hint="default"/>
      </w:rPr>
    </w:lvl>
    <w:lvl w:ilvl="3" w:tplc="07D85748">
      <w:start w:val="1"/>
      <w:numFmt w:val="bullet"/>
      <w:lvlText w:val="•"/>
      <w:lvlJc w:val="left"/>
      <w:pPr>
        <w:ind w:left="1156" w:hanging="147"/>
      </w:pPr>
      <w:rPr>
        <w:rFonts w:hint="default"/>
      </w:rPr>
    </w:lvl>
    <w:lvl w:ilvl="4" w:tplc="CE0EAD28">
      <w:start w:val="1"/>
      <w:numFmt w:val="bullet"/>
      <w:lvlText w:val="•"/>
      <w:lvlJc w:val="left"/>
      <w:pPr>
        <w:ind w:left="1408" w:hanging="147"/>
      </w:pPr>
      <w:rPr>
        <w:rFonts w:hint="default"/>
      </w:rPr>
    </w:lvl>
    <w:lvl w:ilvl="5" w:tplc="8AE01F06">
      <w:start w:val="1"/>
      <w:numFmt w:val="bullet"/>
      <w:lvlText w:val="•"/>
      <w:lvlJc w:val="left"/>
      <w:pPr>
        <w:ind w:left="1660" w:hanging="147"/>
      </w:pPr>
      <w:rPr>
        <w:rFonts w:hint="default"/>
      </w:rPr>
    </w:lvl>
    <w:lvl w:ilvl="6" w:tplc="70B8CF24">
      <w:start w:val="1"/>
      <w:numFmt w:val="bullet"/>
      <w:lvlText w:val="•"/>
      <w:lvlJc w:val="left"/>
      <w:pPr>
        <w:ind w:left="1912" w:hanging="147"/>
      </w:pPr>
      <w:rPr>
        <w:rFonts w:hint="default"/>
      </w:rPr>
    </w:lvl>
    <w:lvl w:ilvl="7" w:tplc="2E3E906A">
      <w:start w:val="1"/>
      <w:numFmt w:val="bullet"/>
      <w:lvlText w:val="•"/>
      <w:lvlJc w:val="left"/>
      <w:pPr>
        <w:ind w:left="2164" w:hanging="147"/>
      </w:pPr>
      <w:rPr>
        <w:rFonts w:hint="default"/>
      </w:rPr>
    </w:lvl>
    <w:lvl w:ilvl="8" w:tplc="DC067D72">
      <w:start w:val="1"/>
      <w:numFmt w:val="bullet"/>
      <w:lvlText w:val="•"/>
      <w:lvlJc w:val="left"/>
      <w:pPr>
        <w:ind w:left="2416" w:hanging="147"/>
      </w:pPr>
      <w:rPr>
        <w:rFonts w:hint="default"/>
      </w:rPr>
    </w:lvl>
  </w:abstractNum>
  <w:abstractNum w:abstractNumId="16">
    <w:nsid w:val="5CF31D60"/>
    <w:multiLevelType w:val="hybridMultilevel"/>
    <w:tmpl w:val="68924888"/>
    <w:lvl w:ilvl="0" w:tplc="1E341B38">
      <w:start w:val="46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9B36DD20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B0461E20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2A544BB0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0EE026D8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9F7CD4C2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C48CE11C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89D88472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68A62562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17">
    <w:nsid w:val="653C0467"/>
    <w:multiLevelType w:val="hybridMultilevel"/>
    <w:tmpl w:val="2558000A"/>
    <w:lvl w:ilvl="0" w:tplc="00086E88">
      <w:start w:val="92"/>
      <w:numFmt w:val="decimal"/>
      <w:lvlText w:val="%1."/>
      <w:lvlJc w:val="left"/>
      <w:pPr>
        <w:ind w:left="389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E59400C0">
      <w:start w:val="1"/>
      <w:numFmt w:val="bullet"/>
      <w:lvlText w:val="•"/>
      <w:lvlJc w:val="left"/>
      <w:pPr>
        <w:ind w:left="866" w:hanging="223"/>
      </w:pPr>
      <w:rPr>
        <w:rFonts w:hint="default"/>
      </w:rPr>
    </w:lvl>
    <w:lvl w:ilvl="2" w:tplc="2B4A0136">
      <w:start w:val="1"/>
      <w:numFmt w:val="bullet"/>
      <w:lvlText w:val="•"/>
      <w:lvlJc w:val="left"/>
      <w:pPr>
        <w:ind w:left="1353" w:hanging="223"/>
      </w:pPr>
      <w:rPr>
        <w:rFonts w:hint="default"/>
      </w:rPr>
    </w:lvl>
    <w:lvl w:ilvl="3" w:tplc="C8C4B72E">
      <w:start w:val="1"/>
      <w:numFmt w:val="bullet"/>
      <w:lvlText w:val="•"/>
      <w:lvlJc w:val="left"/>
      <w:pPr>
        <w:ind w:left="1839" w:hanging="223"/>
      </w:pPr>
      <w:rPr>
        <w:rFonts w:hint="default"/>
      </w:rPr>
    </w:lvl>
    <w:lvl w:ilvl="4" w:tplc="F3BE469A">
      <w:start w:val="1"/>
      <w:numFmt w:val="bullet"/>
      <w:lvlText w:val="•"/>
      <w:lvlJc w:val="left"/>
      <w:pPr>
        <w:ind w:left="2326" w:hanging="223"/>
      </w:pPr>
      <w:rPr>
        <w:rFonts w:hint="default"/>
      </w:rPr>
    </w:lvl>
    <w:lvl w:ilvl="5" w:tplc="CDF81DA4">
      <w:start w:val="1"/>
      <w:numFmt w:val="bullet"/>
      <w:lvlText w:val="•"/>
      <w:lvlJc w:val="left"/>
      <w:pPr>
        <w:ind w:left="2812" w:hanging="223"/>
      </w:pPr>
      <w:rPr>
        <w:rFonts w:hint="default"/>
      </w:rPr>
    </w:lvl>
    <w:lvl w:ilvl="6" w:tplc="86DC450C">
      <w:start w:val="1"/>
      <w:numFmt w:val="bullet"/>
      <w:lvlText w:val="•"/>
      <w:lvlJc w:val="left"/>
      <w:pPr>
        <w:ind w:left="3299" w:hanging="223"/>
      </w:pPr>
      <w:rPr>
        <w:rFonts w:hint="default"/>
      </w:rPr>
    </w:lvl>
    <w:lvl w:ilvl="7" w:tplc="52F27DE8">
      <w:start w:val="1"/>
      <w:numFmt w:val="bullet"/>
      <w:lvlText w:val="•"/>
      <w:lvlJc w:val="left"/>
      <w:pPr>
        <w:ind w:left="3785" w:hanging="223"/>
      </w:pPr>
      <w:rPr>
        <w:rFonts w:hint="default"/>
      </w:rPr>
    </w:lvl>
    <w:lvl w:ilvl="8" w:tplc="B980E094">
      <w:start w:val="1"/>
      <w:numFmt w:val="bullet"/>
      <w:lvlText w:val="•"/>
      <w:lvlJc w:val="left"/>
      <w:pPr>
        <w:ind w:left="4272" w:hanging="223"/>
      </w:pPr>
      <w:rPr>
        <w:rFonts w:hint="default"/>
      </w:rPr>
    </w:lvl>
  </w:abstractNum>
  <w:abstractNum w:abstractNumId="18">
    <w:nsid w:val="739B5742"/>
    <w:multiLevelType w:val="hybridMultilevel"/>
    <w:tmpl w:val="82580362"/>
    <w:lvl w:ilvl="0" w:tplc="30D83B3A">
      <w:start w:val="15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704C90CE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AAC2694E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3C4A3196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A6B01FD0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C3F2B632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24D80004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E2BE4510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F25C42E6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19">
    <w:nsid w:val="76AB4C01"/>
    <w:multiLevelType w:val="hybridMultilevel"/>
    <w:tmpl w:val="04D49156"/>
    <w:lvl w:ilvl="0" w:tplc="23967D22">
      <w:start w:val="69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14963D5E">
      <w:start w:val="1"/>
      <w:numFmt w:val="bullet"/>
      <w:lvlText w:val="•"/>
      <w:lvlJc w:val="left"/>
      <w:pPr>
        <w:ind w:left="882" w:hanging="223"/>
      </w:pPr>
      <w:rPr>
        <w:rFonts w:hint="default"/>
      </w:rPr>
    </w:lvl>
    <w:lvl w:ilvl="2" w:tplc="C2C6A6A2">
      <w:start w:val="1"/>
      <w:numFmt w:val="bullet"/>
      <w:lvlText w:val="•"/>
      <w:lvlJc w:val="left"/>
      <w:pPr>
        <w:ind w:left="1304" w:hanging="223"/>
      </w:pPr>
      <w:rPr>
        <w:rFonts w:hint="default"/>
      </w:rPr>
    </w:lvl>
    <w:lvl w:ilvl="3" w:tplc="2B78F054">
      <w:start w:val="1"/>
      <w:numFmt w:val="bullet"/>
      <w:lvlText w:val="•"/>
      <w:lvlJc w:val="left"/>
      <w:pPr>
        <w:ind w:left="1726" w:hanging="223"/>
      </w:pPr>
      <w:rPr>
        <w:rFonts w:hint="default"/>
      </w:rPr>
    </w:lvl>
    <w:lvl w:ilvl="4" w:tplc="4F7A5378">
      <w:start w:val="1"/>
      <w:numFmt w:val="bullet"/>
      <w:lvlText w:val="•"/>
      <w:lvlJc w:val="left"/>
      <w:pPr>
        <w:ind w:left="2149" w:hanging="223"/>
      </w:pPr>
      <w:rPr>
        <w:rFonts w:hint="default"/>
      </w:rPr>
    </w:lvl>
    <w:lvl w:ilvl="5" w:tplc="97425A2C">
      <w:start w:val="1"/>
      <w:numFmt w:val="bullet"/>
      <w:lvlText w:val="•"/>
      <w:lvlJc w:val="left"/>
      <w:pPr>
        <w:ind w:left="2571" w:hanging="223"/>
      </w:pPr>
      <w:rPr>
        <w:rFonts w:hint="default"/>
      </w:rPr>
    </w:lvl>
    <w:lvl w:ilvl="6" w:tplc="DB9EB968">
      <w:start w:val="1"/>
      <w:numFmt w:val="bullet"/>
      <w:lvlText w:val="•"/>
      <w:lvlJc w:val="left"/>
      <w:pPr>
        <w:ind w:left="2993" w:hanging="223"/>
      </w:pPr>
      <w:rPr>
        <w:rFonts w:hint="default"/>
      </w:rPr>
    </w:lvl>
    <w:lvl w:ilvl="7" w:tplc="7E0C21C2">
      <w:start w:val="1"/>
      <w:numFmt w:val="bullet"/>
      <w:lvlText w:val="•"/>
      <w:lvlJc w:val="left"/>
      <w:pPr>
        <w:ind w:left="3415" w:hanging="223"/>
      </w:pPr>
      <w:rPr>
        <w:rFonts w:hint="default"/>
      </w:rPr>
    </w:lvl>
    <w:lvl w:ilvl="8" w:tplc="66CC3EDA">
      <w:start w:val="1"/>
      <w:numFmt w:val="bullet"/>
      <w:lvlText w:val="•"/>
      <w:lvlJc w:val="left"/>
      <w:pPr>
        <w:ind w:left="3838" w:hanging="223"/>
      </w:pPr>
      <w:rPr>
        <w:rFonts w:hint="default"/>
      </w:rPr>
    </w:lvl>
  </w:abstractNum>
  <w:abstractNum w:abstractNumId="20">
    <w:nsid w:val="7969157A"/>
    <w:multiLevelType w:val="hybridMultilevel"/>
    <w:tmpl w:val="5698A032"/>
    <w:lvl w:ilvl="0" w:tplc="11A8CDE8">
      <w:start w:val="13"/>
      <w:numFmt w:val="decimal"/>
      <w:lvlText w:val="%1."/>
      <w:lvlJc w:val="left"/>
      <w:pPr>
        <w:ind w:left="451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C7EA1004">
      <w:start w:val="1"/>
      <w:numFmt w:val="bullet"/>
      <w:lvlText w:val="•"/>
      <w:lvlJc w:val="left"/>
      <w:pPr>
        <w:ind w:left="660" w:hanging="223"/>
      </w:pPr>
      <w:rPr>
        <w:rFonts w:hint="default"/>
      </w:rPr>
    </w:lvl>
    <w:lvl w:ilvl="2" w:tplc="ED1E5C1C">
      <w:start w:val="1"/>
      <w:numFmt w:val="bullet"/>
      <w:lvlText w:val="•"/>
      <w:lvlJc w:val="left"/>
      <w:pPr>
        <w:ind w:left="861" w:hanging="223"/>
      </w:pPr>
      <w:rPr>
        <w:rFonts w:hint="default"/>
      </w:rPr>
    </w:lvl>
    <w:lvl w:ilvl="3" w:tplc="1FCC52DE">
      <w:start w:val="1"/>
      <w:numFmt w:val="bullet"/>
      <w:lvlText w:val="•"/>
      <w:lvlJc w:val="left"/>
      <w:pPr>
        <w:ind w:left="1061" w:hanging="223"/>
      </w:pPr>
      <w:rPr>
        <w:rFonts w:hint="default"/>
      </w:rPr>
    </w:lvl>
    <w:lvl w:ilvl="4" w:tplc="8270871E">
      <w:start w:val="1"/>
      <w:numFmt w:val="bullet"/>
      <w:lvlText w:val="•"/>
      <w:lvlJc w:val="left"/>
      <w:pPr>
        <w:ind w:left="1262" w:hanging="223"/>
      </w:pPr>
      <w:rPr>
        <w:rFonts w:hint="default"/>
      </w:rPr>
    </w:lvl>
    <w:lvl w:ilvl="5" w:tplc="179866C4">
      <w:start w:val="1"/>
      <w:numFmt w:val="bullet"/>
      <w:lvlText w:val="•"/>
      <w:lvlJc w:val="left"/>
      <w:pPr>
        <w:ind w:left="1462" w:hanging="223"/>
      </w:pPr>
      <w:rPr>
        <w:rFonts w:hint="default"/>
      </w:rPr>
    </w:lvl>
    <w:lvl w:ilvl="6" w:tplc="EA8487E0">
      <w:start w:val="1"/>
      <w:numFmt w:val="bullet"/>
      <w:lvlText w:val="•"/>
      <w:lvlJc w:val="left"/>
      <w:pPr>
        <w:ind w:left="1663" w:hanging="223"/>
      </w:pPr>
      <w:rPr>
        <w:rFonts w:hint="default"/>
      </w:rPr>
    </w:lvl>
    <w:lvl w:ilvl="7" w:tplc="3AD2F702">
      <w:start w:val="1"/>
      <w:numFmt w:val="bullet"/>
      <w:lvlText w:val="•"/>
      <w:lvlJc w:val="left"/>
      <w:pPr>
        <w:ind w:left="1863" w:hanging="223"/>
      </w:pPr>
      <w:rPr>
        <w:rFonts w:hint="default"/>
      </w:rPr>
    </w:lvl>
    <w:lvl w:ilvl="8" w:tplc="89D4141C">
      <w:start w:val="1"/>
      <w:numFmt w:val="bullet"/>
      <w:lvlText w:val="•"/>
      <w:lvlJc w:val="left"/>
      <w:pPr>
        <w:ind w:left="2064" w:hanging="223"/>
      </w:pPr>
      <w:rPr>
        <w:rFonts w:hint="default"/>
      </w:rPr>
    </w:lvl>
  </w:abstractNum>
  <w:abstractNum w:abstractNumId="21">
    <w:nsid w:val="7C284B0B"/>
    <w:multiLevelType w:val="hybridMultilevel"/>
    <w:tmpl w:val="3506B3C2"/>
    <w:lvl w:ilvl="0" w:tplc="C66CA1C0">
      <w:start w:val="72"/>
      <w:numFmt w:val="decimal"/>
      <w:lvlText w:val="%1."/>
      <w:lvlJc w:val="left"/>
      <w:pPr>
        <w:ind w:left="389" w:hanging="223"/>
        <w:jc w:val="left"/>
      </w:pPr>
      <w:rPr>
        <w:rFonts w:ascii="Cambria" w:eastAsia="Cambria" w:hAnsi="Cambria" w:hint="default"/>
        <w:w w:val="115"/>
        <w:sz w:val="12"/>
        <w:szCs w:val="12"/>
      </w:rPr>
    </w:lvl>
    <w:lvl w:ilvl="1" w:tplc="D95C47BC">
      <w:start w:val="1"/>
      <w:numFmt w:val="bullet"/>
      <w:lvlText w:val="•"/>
      <w:lvlJc w:val="left"/>
      <w:pPr>
        <w:ind w:left="866" w:hanging="223"/>
      </w:pPr>
      <w:rPr>
        <w:rFonts w:hint="default"/>
      </w:rPr>
    </w:lvl>
    <w:lvl w:ilvl="2" w:tplc="6AD844D8">
      <w:start w:val="1"/>
      <w:numFmt w:val="bullet"/>
      <w:lvlText w:val="•"/>
      <w:lvlJc w:val="left"/>
      <w:pPr>
        <w:ind w:left="1353" w:hanging="223"/>
      </w:pPr>
      <w:rPr>
        <w:rFonts w:hint="default"/>
      </w:rPr>
    </w:lvl>
    <w:lvl w:ilvl="3" w:tplc="9E64D0F6">
      <w:start w:val="1"/>
      <w:numFmt w:val="bullet"/>
      <w:lvlText w:val="•"/>
      <w:lvlJc w:val="left"/>
      <w:pPr>
        <w:ind w:left="1839" w:hanging="223"/>
      </w:pPr>
      <w:rPr>
        <w:rFonts w:hint="default"/>
      </w:rPr>
    </w:lvl>
    <w:lvl w:ilvl="4" w:tplc="190AF43A">
      <w:start w:val="1"/>
      <w:numFmt w:val="bullet"/>
      <w:lvlText w:val="•"/>
      <w:lvlJc w:val="left"/>
      <w:pPr>
        <w:ind w:left="2326" w:hanging="223"/>
      </w:pPr>
      <w:rPr>
        <w:rFonts w:hint="default"/>
      </w:rPr>
    </w:lvl>
    <w:lvl w:ilvl="5" w:tplc="E5603906">
      <w:start w:val="1"/>
      <w:numFmt w:val="bullet"/>
      <w:lvlText w:val="•"/>
      <w:lvlJc w:val="left"/>
      <w:pPr>
        <w:ind w:left="2812" w:hanging="223"/>
      </w:pPr>
      <w:rPr>
        <w:rFonts w:hint="default"/>
      </w:rPr>
    </w:lvl>
    <w:lvl w:ilvl="6" w:tplc="F968C076">
      <w:start w:val="1"/>
      <w:numFmt w:val="bullet"/>
      <w:lvlText w:val="•"/>
      <w:lvlJc w:val="left"/>
      <w:pPr>
        <w:ind w:left="3299" w:hanging="223"/>
      </w:pPr>
      <w:rPr>
        <w:rFonts w:hint="default"/>
      </w:rPr>
    </w:lvl>
    <w:lvl w:ilvl="7" w:tplc="E0E07EAC">
      <w:start w:val="1"/>
      <w:numFmt w:val="bullet"/>
      <w:lvlText w:val="•"/>
      <w:lvlJc w:val="left"/>
      <w:pPr>
        <w:ind w:left="3785" w:hanging="223"/>
      </w:pPr>
      <w:rPr>
        <w:rFonts w:hint="default"/>
      </w:rPr>
    </w:lvl>
    <w:lvl w:ilvl="8" w:tplc="201E926C">
      <w:start w:val="1"/>
      <w:numFmt w:val="bullet"/>
      <w:lvlText w:val="•"/>
      <w:lvlJc w:val="left"/>
      <w:pPr>
        <w:ind w:left="4272" w:hanging="223"/>
      </w:pPr>
      <w:rPr>
        <w:rFonts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7"/>
  </w:num>
  <w:num w:numId="5">
    <w:abstractNumId w:val="5"/>
  </w:num>
  <w:num w:numId="6">
    <w:abstractNumId w:val="14"/>
  </w:num>
  <w:num w:numId="7">
    <w:abstractNumId w:val="8"/>
  </w:num>
  <w:num w:numId="8">
    <w:abstractNumId w:val="19"/>
  </w:num>
  <w:num w:numId="9">
    <w:abstractNumId w:val="16"/>
  </w:num>
  <w:num w:numId="10">
    <w:abstractNumId w:val="12"/>
  </w:num>
  <w:num w:numId="11">
    <w:abstractNumId w:val="9"/>
  </w:num>
  <w:num w:numId="12">
    <w:abstractNumId w:val="2"/>
  </w:num>
  <w:num w:numId="13">
    <w:abstractNumId w:val="0"/>
  </w:num>
  <w:num w:numId="14">
    <w:abstractNumId w:val="17"/>
  </w:num>
  <w:num w:numId="15">
    <w:abstractNumId w:val="6"/>
  </w:num>
  <w:num w:numId="16">
    <w:abstractNumId w:val="1"/>
  </w:num>
  <w:num w:numId="17">
    <w:abstractNumId w:val="3"/>
  </w:num>
  <w:num w:numId="18">
    <w:abstractNumId w:val="18"/>
  </w:num>
  <w:num w:numId="19">
    <w:abstractNumId w:val="20"/>
  </w:num>
  <w:num w:numId="20">
    <w:abstractNumId w:val="21"/>
  </w:num>
  <w:num w:numId="21">
    <w:abstractNumId w:val="1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0A"/>
    <w:rsid w:val="00107926"/>
    <w:rsid w:val="00193B90"/>
    <w:rsid w:val="0039129C"/>
    <w:rsid w:val="00453F95"/>
    <w:rsid w:val="00710CF0"/>
    <w:rsid w:val="008D60A9"/>
    <w:rsid w:val="00AC260A"/>
    <w:rsid w:val="00E77D46"/>
    <w:rsid w:val="00F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AC260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26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AC260A"/>
    <w:pPr>
      <w:ind w:left="116"/>
    </w:pPr>
    <w:rPr>
      <w:rFonts w:ascii="Cambria" w:eastAsia="Cambria" w:hAnsi="Cambria"/>
      <w:sz w:val="16"/>
      <w:szCs w:val="16"/>
    </w:rPr>
  </w:style>
  <w:style w:type="paragraph" w:styleId="Listenabsatz">
    <w:name w:val="List Paragraph"/>
    <w:basedOn w:val="Standard"/>
    <w:uiPriority w:val="1"/>
    <w:qFormat/>
    <w:rsid w:val="00AC260A"/>
  </w:style>
  <w:style w:type="paragraph" w:customStyle="1" w:styleId="TableParagraph">
    <w:name w:val="Table Paragraph"/>
    <w:basedOn w:val="Standard"/>
    <w:uiPriority w:val="1"/>
    <w:qFormat/>
    <w:rsid w:val="00AC26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3F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3F9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453F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3F95"/>
  </w:style>
  <w:style w:type="paragraph" w:styleId="Fuzeile">
    <w:name w:val="footer"/>
    <w:basedOn w:val="Standard"/>
    <w:link w:val="FuzeileZchn"/>
    <w:uiPriority w:val="99"/>
    <w:semiHidden/>
    <w:unhideWhenUsed/>
    <w:rsid w:val="00453F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3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AC260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26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AC260A"/>
    <w:pPr>
      <w:ind w:left="116"/>
    </w:pPr>
    <w:rPr>
      <w:rFonts w:ascii="Cambria" w:eastAsia="Cambria" w:hAnsi="Cambria"/>
      <w:sz w:val="16"/>
      <w:szCs w:val="16"/>
    </w:rPr>
  </w:style>
  <w:style w:type="paragraph" w:styleId="Listenabsatz">
    <w:name w:val="List Paragraph"/>
    <w:basedOn w:val="Standard"/>
    <w:uiPriority w:val="1"/>
    <w:qFormat/>
    <w:rsid w:val="00AC260A"/>
  </w:style>
  <w:style w:type="paragraph" w:customStyle="1" w:styleId="TableParagraph">
    <w:name w:val="Table Paragraph"/>
    <w:basedOn w:val="Standard"/>
    <w:uiPriority w:val="1"/>
    <w:qFormat/>
    <w:rsid w:val="00AC26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3F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3F9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453F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3F95"/>
  </w:style>
  <w:style w:type="paragraph" w:styleId="Fuzeile">
    <w:name w:val="footer"/>
    <w:basedOn w:val="Standard"/>
    <w:link w:val="FuzeileZchn"/>
    <w:uiPriority w:val="99"/>
    <w:semiHidden/>
    <w:unhideWhenUsed/>
    <w:rsid w:val="00453F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3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0959-6526(14)00890-7/sref35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refhub.elsevier.com/S0959-6526(14)00890-7/sref7" TargetMode="External"/><Relationship Id="rId63" Type="http://schemas.openxmlformats.org/officeDocument/2006/relationships/hyperlink" Target="http://refhub.elsevier.com/S0959-6526(14)00890-7/sref15" TargetMode="External"/><Relationship Id="rId84" Type="http://schemas.openxmlformats.org/officeDocument/2006/relationships/hyperlink" Target="http://refhub.elsevier.com/S0959-6526(14)00890-7/sref24" TargetMode="External"/><Relationship Id="rId138" Type="http://schemas.openxmlformats.org/officeDocument/2006/relationships/hyperlink" Target="http://refhub.elsevier.com/S0959-6526(14)00890-7/sref41" TargetMode="External"/><Relationship Id="rId159" Type="http://schemas.openxmlformats.org/officeDocument/2006/relationships/hyperlink" Target="http://refhub.elsevier.com/S0959-6526(14)00890-7/sref48" TargetMode="External"/><Relationship Id="rId170" Type="http://schemas.openxmlformats.org/officeDocument/2006/relationships/hyperlink" Target="http://refhub.elsevier.com/S0959-6526(14)00890-7/sref51" TargetMode="External"/><Relationship Id="rId191" Type="http://schemas.openxmlformats.org/officeDocument/2006/relationships/header" Target="header8.xml"/><Relationship Id="rId205" Type="http://schemas.openxmlformats.org/officeDocument/2006/relationships/hyperlink" Target="http://refhub.elsevier.com/S0959-6526(14)00890-7/sref64" TargetMode="External"/><Relationship Id="rId226" Type="http://schemas.openxmlformats.org/officeDocument/2006/relationships/hyperlink" Target="http://refhub.elsevier.com/S0959-6526(14)00890-7/sref1kl" TargetMode="External"/><Relationship Id="rId247" Type="http://schemas.openxmlformats.org/officeDocument/2006/relationships/hyperlink" Target="http://refhub.elsevier.com/S0959-6526(14)00890-7/sref81" TargetMode="External"/><Relationship Id="rId107" Type="http://schemas.openxmlformats.org/officeDocument/2006/relationships/hyperlink" Target="http://refhub.elsevier.com/S0959-6526(14)00890-7/sref32" TargetMode="External"/><Relationship Id="rId11" Type="http://schemas.openxmlformats.org/officeDocument/2006/relationships/footer" Target="footer2.xml"/><Relationship Id="rId32" Type="http://schemas.openxmlformats.org/officeDocument/2006/relationships/hyperlink" Target="http://refhub.elsevier.com/S0959-6526(14)00890-7/sref2" TargetMode="External"/><Relationship Id="rId53" Type="http://schemas.openxmlformats.org/officeDocument/2006/relationships/hyperlink" Target="http://dx.doi.org/10.1146/annurev-environ-041210-132637E" TargetMode="External"/><Relationship Id="rId74" Type="http://schemas.openxmlformats.org/officeDocument/2006/relationships/hyperlink" Target="http://refhub.elsevier.com/S0959-6526(14)00890-7/sref2r" TargetMode="External"/><Relationship Id="rId128" Type="http://schemas.openxmlformats.org/officeDocument/2006/relationships/hyperlink" Target="http://refhub.elsevier.com/S0959-6526(14)00890-7/sref39" TargetMode="External"/><Relationship Id="rId149" Type="http://schemas.openxmlformats.org/officeDocument/2006/relationships/hyperlink" Target="http://refhub.elsevier.com/S0959-6526(14)00890-7/sref45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finnairgroup.com/responsibility/responsibility_10.html" TargetMode="External"/><Relationship Id="rId160" Type="http://schemas.openxmlformats.org/officeDocument/2006/relationships/hyperlink" Target="http://refhub.elsevier.com/S0959-6526(14)00890-7/sref48" TargetMode="External"/><Relationship Id="rId181" Type="http://schemas.openxmlformats.org/officeDocument/2006/relationships/hyperlink" Target="http://refhub.elsevier.com/S0959-6526(14)00890-7/sref57" TargetMode="External"/><Relationship Id="rId216" Type="http://schemas.openxmlformats.org/officeDocument/2006/relationships/hyperlink" Target="http://refhub.elsevier.com/S0959-6526(14)00890-7/sref68" TargetMode="External"/><Relationship Id="rId237" Type="http://schemas.openxmlformats.org/officeDocument/2006/relationships/hyperlink" Target="http://refhub.elsevier.com/S0959-6526(14)00890-7/sref77" TargetMode="External"/><Relationship Id="rId22" Type="http://schemas.openxmlformats.org/officeDocument/2006/relationships/image" Target="media/image7.jpeg"/><Relationship Id="rId43" Type="http://schemas.openxmlformats.org/officeDocument/2006/relationships/hyperlink" Target="http://refhub.elsevier.com/S0959-6526(14)00890-7/sref7" TargetMode="External"/><Relationship Id="rId64" Type="http://schemas.openxmlformats.org/officeDocument/2006/relationships/hyperlink" Target="http://refhub.elsevier.com/S0959-6526(14)00890-7/sref16" TargetMode="External"/><Relationship Id="rId118" Type="http://schemas.openxmlformats.org/officeDocument/2006/relationships/hyperlink" Target="http://refhub.elsevier.com/S0959-6526(14)00890-7/sref35" TargetMode="External"/><Relationship Id="rId139" Type="http://schemas.openxmlformats.org/officeDocument/2006/relationships/hyperlink" Target="http://refhub.elsevier.com/S0959-6526(14)00890-7/sref41" TargetMode="External"/><Relationship Id="rId85" Type="http://schemas.openxmlformats.org/officeDocument/2006/relationships/hyperlink" Target="http://refhub.elsevier.com/S0959-6526(14)00890-7/sref24" TargetMode="External"/><Relationship Id="rId150" Type="http://schemas.openxmlformats.org/officeDocument/2006/relationships/hyperlink" Target="http://refhub.elsevier.com/S0959-6526(14)00890-7/sref45" TargetMode="External"/><Relationship Id="rId171" Type="http://schemas.openxmlformats.org/officeDocument/2006/relationships/hyperlink" Target="http://www.max.se/sv/Ansvar/Klimatdeklaration/" TargetMode="External"/><Relationship Id="rId192" Type="http://schemas.openxmlformats.org/officeDocument/2006/relationships/hyperlink" Target="http://refhub.elsevier.com/S0959-6526(14)00890-7/sref61" TargetMode="External"/><Relationship Id="rId206" Type="http://schemas.openxmlformats.org/officeDocument/2006/relationships/hyperlink" Target="http://refhub.elsevier.com/S0959-6526(14)00890-7/sref65" TargetMode="External"/><Relationship Id="rId227" Type="http://schemas.openxmlformats.org/officeDocument/2006/relationships/hyperlink" Target="http://refhub.elsevier.com/S0959-6526(14)00890-7/sref74" TargetMode="External"/><Relationship Id="rId248" Type="http://schemas.openxmlformats.org/officeDocument/2006/relationships/hyperlink" Target="http://refhub.elsevier.com/S0959-6526(14)00890-7/sref4f" TargetMode="External"/><Relationship Id="rId12" Type="http://schemas.openxmlformats.org/officeDocument/2006/relationships/header" Target="header3.xml"/><Relationship Id="rId33" Type="http://schemas.openxmlformats.org/officeDocument/2006/relationships/hyperlink" Target="http://refhub.elsevier.com/S0959-6526(14)00890-7/sref2" TargetMode="External"/><Relationship Id="rId108" Type="http://schemas.openxmlformats.org/officeDocument/2006/relationships/hyperlink" Target="http://refhub.elsevier.com/S0959-6526(14)00890-7/sref32" TargetMode="External"/><Relationship Id="rId129" Type="http://schemas.openxmlformats.org/officeDocument/2006/relationships/hyperlink" Target="http://refhub.elsevier.com/S0959-6526(14)00890-7/sref39" TargetMode="External"/><Relationship Id="rId54" Type="http://schemas.openxmlformats.org/officeDocument/2006/relationships/hyperlink" Target="http://refhub.elsevier.com/S0959-6526(14)00890-7/sref12" TargetMode="External"/><Relationship Id="rId70" Type="http://schemas.openxmlformats.org/officeDocument/2006/relationships/hyperlink" Target="http://refhub.elsevier.com/S0959-6526(14)00890-7/sref18" TargetMode="External"/><Relationship Id="rId75" Type="http://schemas.openxmlformats.org/officeDocument/2006/relationships/hyperlink" Target="http://www.bahn.de/p/view/service/umwelt/umweltbilanz_hintergrund.shtml" TargetMode="External"/><Relationship Id="rId91" Type="http://schemas.openxmlformats.org/officeDocument/2006/relationships/hyperlink" Target="http://microsite.europcar.com/green/green-fleet.shtml" TargetMode="External"/><Relationship Id="rId96" Type="http://schemas.openxmlformats.org/officeDocument/2006/relationships/hyperlink" Target="http://www.finnairgroup.com/responsibility/responsibility_10.html" TargetMode="External"/><Relationship Id="rId140" Type="http://schemas.openxmlformats.org/officeDocument/2006/relationships/hyperlink" Target="http://refhub.elsevier.com/S0959-6526(14)00890-7/sref42" TargetMode="External"/><Relationship Id="rId145" Type="http://schemas.openxmlformats.org/officeDocument/2006/relationships/hyperlink" Target="http://refhub.elsevier.com/S0959-6526(14)00890-7/sref43" TargetMode="External"/><Relationship Id="rId161" Type="http://schemas.openxmlformats.org/officeDocument/2006/relationships/hyperlink" Target="http://refhub.elsevier.com/S0959-6526(14)00890-7/sref48" TargetMode="External"/><Relationship Id="rId166" Type="http://schemas.openxmlformats.org/officeDocument/2006/relationships/hyperlink" Target="http://refhub.elsevier.com/S0959-6526(14)00890-7/sref50" TargetMode="External"/><Relationship Id="rId182" Type="http://schemas.openxmlformats.org/officeDocument/2006/relationships/hyperlink" Target="http://refhub.elsevier.com/S0959-6526(14)00890-7/sref57" TargetMode="External"/><Relationship Id="rId187" Type="http://schemas.openxmlformats.org/officeDocument/2006/relationships/hyperlink" Target="http://refhub.elsevier.com/S0959-6526(14)00890-7/sref59" TargetMode="External"/><Relationship Id="rId217" Type="http://schemas.openxmlformats.org/officeDocument/2006/relationships/hyperlink" Target="http://refhub.elsevier.com/S0959-6526(14)00890-7/sref6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://refhub.elsevier.com/S0959-6526(14)00890-7/sref67" TargetMode="External"/><Relationship Id="rId233" Type="http://schemas.openxmlformats.org/officeDocument/2006/relationships/hyperlink" Target="http://refhub.elsevier.com/S0959-6526(14)00890-7/sref76" TargetMode="External"/><Relationship Id="rId238" Type="http://schemas.openxmlformats.org/officeDocument/2006/relationships/hyperlink" Target="http://refhub.elsevier.com/S0959-6526(14)00890-7/sref78" TargetMode="External"/><Relationship Id="rId254" Type="http://schemas.openxmlformats.org/officeDocument/2006/relationships/hyperlink" Target="http://www.wttc.org/site_media/uploads/downloads/leading_the_challenge_on_clima.pdf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aida.de/aida-cruises/nachhaltigkeit/aida-cares-2013/erfolge/aida-in-zahlen.25868.html" TargetMode="External"/><Relationship Id="rId49" Type="http://schemas.openxmlformats.org/officeDocument/2006/relationships/hyperlink" Target="http://refhub.elsevier.com/S0959-6526(14)00890-7/sref9" TargetMode="External"/><Relationship Id="rId114" Type="http://schemas.openxmlformats.org/officeDocument/2006/relationships/hyperlink" Target="http://refhub.elsevier.com/S0959-6526(14)00890-7/sref35" TargetMode="External"/><Relationship Id="rId119" Type="http://schemas.openxmlformats.org/officeDocument/2006/relationships/hyperlink" Target="http://refhub.elsevier.com/S0959-6526(14)00890-7/sref36" TargetMode="External"/><Relationship Id="rId44" Type="http://schemas.openxmlformats.org/officeDocument/2006/relationships/hyperlink" Target="http://refhub.elsevier.com/S0959-6526(14)00890-7/sref8" TargetMode="External"/><Relationship Id="rId60" Type="http://schemas.openxmlformats.org/officeDocument/2006/relationships/hyperlink" Target="http://refhub.elsevier.com/S0959-6526(14)00890-7/sref14" TargetMode="External"/><Relationship Id="rId65" Type="http://schemas.openxmlformats.org/officeDocument/2006/relationships/hyperlink" Target="http://refhub.elsevier.com/S0959-6526(14)00890-7/sref16" TargetMode="External"/><Relationship Id="rId81" Type="http://schemas.openxmlformats.org/officeDocument/2006/relationships/hyperlink" Target="http://ec.europa.eu/energy/efficiency/labelling/labelling_en.htm" TargetMode="External"/><Relationship Id="rId86" Type="http://schemas.openxmlformats.org/officeDocument/2006/relationships/hyperlink" Target="http://refhub.elsevier.com/S0959-6526(14)00890-7/sref24" TargetMode="External"/><Relationship Id="rId130" Type="http://schemas.openxmlformats.org/officeDocument/2006/relationships/hyperlink" Target="http://refhub.elsevier.com/S0959-6526(14)00890-7/sref39" TargetMode="External"/><Relationship Id="rId135" Type="http://schemas.openxmlformats.org/officeDocument/2006/relationships/hyperlink" Target="http://refhub.elsevier.com/S0959-6526(14)00890-7/sref40" TargetMode="External"/><Relationship Id="rId151" Type="http://schemas.openxmlformats.org/officeDocument/2006/relationships/hyperlink" Target="http://refhub.elsevier.com/S0959-6526(14)00890-7/sref46" TargetMode="External"/><Relationship Id="rId156" Type="http://schemas.openxmlformats.org/officeDocument/2006/relationships/hyperlink" Target="http://refhub.elsevier.com/S0959-6526(14)00890-7/sref47" TargetMode="External"/><Relationship Id="rId177" Type="http://schemas.openxmlformats.org/officeDocument/2006/relationships/hyperlink" Target="http://refhub.elsevier.com/S0959-6526(14)00890-7/sref55" TargetMode="External"/><Relationship Id="rId198" Type="http://schemas.openxmlformats.org/officeDocument/2006/relationships/hyperlink" Target="http://www.sj.se/sj/jsp/polopoly.jsp?d=260%26l%3Dsv" TargetMode="External"/><Relationship Id="rId172" Type="http://schemas.openxmlformats.org/officeDocument/2006/relationships/hyperlink" Target="http://www.max.se/sv/Ansvar/Klimatdeklaration/" TargetMode="External"/><Relationship Id="rId193" Type="http://schemas.openxmlformats.org/officeDocument/2006/relationships/hyperlink" Target="http://refhub.elsevier.com/S0959-6526(14)00890-7/sref61" TargetMode="External"/><Relationship Id="rId202" Type="http://schemas.openxmlformats.org/officeDocument/2006/relationships/hyperlink" Target="http://refhub.elsevier.com/S0959-6526(14)00890-7/sref63" TargetMode="External"/><Relationship Id="rId207" Type="http://schemas.openxmlformats.org/officeDocument/2006/relationships/hyperlink" Target="http://refhub.elsevier.com/S0959-6526(14)00890-7/sref65" TargetMode="External"/><Relationship Id="rId223" Type="http://schemas.openxmlformats.org/officeDocument/2006/relationships/hyperlink" Target="http://www.unep.fr/shared/publications/pdf/WEBx0149xPA-AssessingBiofuelsSummary.pdf" TargetMode="External"/><Relationship Id="rId228" Type="http://schemas.openxmlformats.org/officeDocument/2006/relationships/hyperlink" Target="http://refhub.elsevier.com/S0959-6526(14)00890-7/sref74" TargetMode="External"/><Relationship Id="rId244" Type="http://schemas.openxmlformats.org/officeDocument/2006/relationships/hyperlink" Target="http://www.viabono.de/CO2Fussabdruck.aspx" TargetMode="External"/><Relationship Id="rId249" Type="http://schemas.openxmlformats.org/officeDocument/2006/relationships/hyperlink" Target="http://refhub.elsevier.com/S0959-6526(14)00890-7/sref4f" TargetMode="Externa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hyperlink" Target="http://refhub.elsevier.com/S0959-6526(14)00890-7/sref5" TargetMode="External"/><Relationship Id="rId109" Type="http://schemas.openxmlformats.org/officeDocument/2006/relationships/hyperlink" Target="http://refhub.elsevier.com/S0959-6526(14)00890-7/sref33" TargetMode="External"/><Relationship Id="rId34" Type="http://schemas.openxmlformats.org/officeDocument/2006/relationships/hyperlink" Target="http://refhub.elsevier.com/S0959-6526(14)00890-7/sref2" TargetMode="External"/><Relationship Id="rId50" Type="http://schemas.openxmlformats.org/officeDocument/2006/relationships/hyperlink" Target="http://refhub.elsevier.com/S0959-6526(14)00890-7/sref10" TargetMode="External"/><Relationship Id="rId55" Type="http://schemas.openxmlformats.org/officeDocument/2006/relationships/hyperlink" Target="http://refhub.elsevier.com/S0959-6526(14)00890-7/sref12" TargetMode="External"/><Relationship Id="rId76" Type="http://schemas.openxmlformats.org/officeDocument/2006/relationships/hyperlink" Target="http://www.directflights.com/" TargetMode="External"/><Relationship Id="rId97" Type="http://schemas.openxmlformats.org/officeDocument/2006/relationships/hyperlink" Target="http://www.flybe.com/corporate/sustainability/eco_labelling_scheme.htm" TargetMode="External"/><Relationship Id="rId104" Type="http://schemas.openxmlformats.org/officeDocument/2006/relationships/hyperlink" Target="http://www.fuertehoteles.com/grupo-el-fuerte/huella-de-carbono/" TargetMode="External"/><Relationship Id="rId120" Type="http://schemas.openxmlformats.org/officeDocument/2006/relationships/hyperlink" Target="http://refhub.elsevier.com/S0959-6526(14)00890-7/sref36" TargetMode="External"/><Relationship Id="rId125" Type="http://schemas.openxmlformats.org/officeDocument/2006/relationships/hyperlink" Target="http://refhub.elsevier.com/S0959-6526(14)00890-7/sref38" TargetMode="External"/><Relationship Id="rId141" Type="http://schemas.openxmlformats.org/officeDocument/2006/relationships/hyperlink" Target="http://refhub.elsevier.com/S0959-6526(14)00890-7/sref42" TargetMode="External"/><Relationship Id="rId146" Type="http://schemas.openxmlformats.org/officeDocument/2006/relationships/hyperlink" Target="http://www.climatechange2013.org/images/uploads/WGIAR5-SPM_Approved27Sep2013.pdf" TargetMode="External"/><Relationship Id="rId167" Type="http://schemas.openxmlformats.org/officeDocument/2006/relationships/hyperlink" Target="http://refhub.elsevier.com/S0959-6526(14)00890-7/sref50" TargetMode="External"/><Relationship Id="rId188" Type="http://schemas.openxmlformats.org/officeDocument/2006/relationships/hyperlink" Target="http://refhub.elsevier.com/S0959-6526(14)00890-7/sref6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efhub.elsevier.com/S0959-6526(14)00890-7/sref18" TargetMode="External"/><Relationship Id="rId92" Type="http://schemas.openxmlformats.org/officeDocument/2006/relationships/hyperlink" Target="http://eur-lex.europa.eu/LexUriServ/LexUriServ.do?uri=CONSLEG%3A1999L0094%3A20081211%3AEN%3APDF" TargetMode="External"/><Relationship Id="rId162" Type="http://schemas.openxmlformats.org/officeDocument/2006/relationships/hyperlink" Target="http://refhub.elsevier.com/S0959-6526(14)00890-7/sref49" TargetMode="External"/><Relationship Id="rId183" Type="http://schemas.openxmlformats.org/officeDocument/2006/relationships/hyperlink" Target="http://www.Defra.gov.uk/environment/climatechange/uk/energy/research/pdf/oxera-report.pdf" TargetMode="External"/><Relationship Id="rId213" Type="http://schemas.openxmlformats.org/officeDocument/2006/relationships/hyperlink" Target="http://refhub.elsevier.com/S0959-6526(14)00890-7/sref67" TargetMode="External"/><Relationship Id="rId218" Type="http://schemas.openxmlformats.org/officeDocument/2006/relationships/hyperlink" Target="http://refhub.elsevier.com/S0959-6526(14)00890-7/sref68" TargetMode="External"/><Relationship Id="rId234" Type="http://schemas.openxmlformats.org/officeDocument/2006/relationships/hyperlink" Target="http://refhub.elsevier.com/S0959-6526(14)00890-7/sref76" TargetMode="External"/><Relationship Id="rId239" Type="http://schemas.openxmlformats.org/officeDocument/2006/relationships/hyperlink" Target="http://refhub.elsevier.com/S0959-6526(14)00890-7/sref78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ida.de/aida-cruises/nachhaltigkeit/aida-cares-2013/erfolge/aida-in-zahlen.25868.html" TargetMode="External"/><Relationship Id="rId250" Type="http://schemas.openxmlformats.org/officeDocument/2006/relationships/hyperlink" Target="http://www.worldenergy.org/publications/energy_efficiency_policies_around_the_world_review_and_evaluation/3_evaluation_of_energy_efficiency_policies_and_measures/1194.asp" TargetMode="External"/><Relationship Id="rId255" Type="http://schemas.openxmlformats.org/officeDocument/2006/relationships/hyperlink" Target="http://www.wttc.org/site_media/uploads/downloads/leading_the_challenge_on_clima.pdf" TargetMode="External"/><Relationship Id="rId24" Type="http://schemas.openxmlformats.org/officeDocument/2006/relationships/header" Target="header6.xml"/><Relationship Id="rId40" Type="http://schemas.openxmlformats.org/officeDocument/2006/relationships/hyperlink" Target="http://refhub.elsevier.com/S0959-6526(14)00890-7/sref6" TargetMode="External"/><Relationship Id="rId45" Type="http://schemas.openxmlformats.org/officeDocument/2006/relationships/hyperlink" Target="http://refhub.elsevier.com/S0959-6526(14)00890-7/sref8" TargetMode="External"/><Relationship Id="rId66" Type="http://schemas.openxmlformats.org/officeDocument/2006/relationships/hyperlink" Target="http://refhub.elsevier.com/S0959-6526(14)00890-7/sref16" TargetMode="External"/><Relationship Id="rId87" Type="http://schemas.openxmlformats.org/officeDocument/2006/relationships/hyperlink" Target="http://refhub.elsevier.com/S0959-6526(14)00890-7/sref24" TargetMode="External"/><Relationship Id="rId110" Type="http://schemas.openxmlformats.org/officeDocument/2006/relationships/hyperlink" Target="http://refhub.elsevier.com/S0959-6526(14)00890-7/sref33" TargetMode="External"/><Relationship Id="rId115" Type="http://schemas.openxmlformats.org/officeDocument/2006/relationships/hyperlink" Target="http://refhub.elsevier.com/S0959-6526(14)00890-7/sref35" TargetMode="External"/><Relationship Id="rId131" Type="http://schemas.openxmlformats.org/officeDocument/2006/relationships/hyperlink" Target="http://refhub.elsevier.com/S0959-6526(14)00890-7/sref40" TargetMode="External"/><Relationship Id="rId136" Type="http://schemas.openxmlformats.org/officeDocument/2006/relationships/hyperlink" Target="http://refhub.elsevier.com/S0959-6526(14)00890-7/sref41" TargetMode="External"/><Relationship Id="rId157" Type="http://schemas.openxmlformats.org/officeDocument/2006/relationships/hyperlink" Target="http://refhub.elsevier.com/S0959-6526(14)00890-7/sref47" TargetMode="External"/><Relationship Id="rId178" Type="http://schemas.openxmlformats.org/officeDocument/2006/relationships/hyperlink" Target="http://refhub.elsevier.com/S0959-6526(14)00890-7/sref55" TargetMode="External"/><Relationship Id="rId61" Type="http://schemas.openxmlformats.org/officeDocument/2006/relationships/hyperlink" Target="http://refhub.elsevier.com/S0959-6526(14)00890-7/sref15" TargetMode="External"/><Relationship Id="rId82" Type="http://schemas.openxmlformats.org/officeDocument/2006/relationships/hyperlink" Target="http://refhub.elsevier.com/S0959-6526(14)00890-7/sref23" TargetMode="External"/><Relationship Id="rId152" Type="http://schemas.openxmlformats.org/officeDocument/2006/relationships/hyperlink" Target="http://refhub.elsevier.com/S0959-6526(14)00890-7/sref46" TargetMode="External"/><Relationship Id="rId173" Type="http://schemas.openxmlformats.org/officeDocument/2006/relationships/hyperlink" Target="http://refhub.elsevier.com/S0959-6526(14)00890-7/sref54" TargetMode="External"/><Relationship Id="rId194" Type="http://schemas.openxmlformats.org/officeDocument/2006/relationships/hyperlink" Target="http://refhub.elsevier.com/S0959-6526(14)00890-7/sref61" TargetMode="External"/><Relationship Id="rId199" Type="http://schemas.openxmlformats.org/officeDocument/2006/relationships/hyperlink" Target="http://www.sj.se/sj/jsp/polopoly.jsp?d=260%26l%3Dsv" TargetMode="External"/><Relationship Id="rId203" Type="http://schemas.openxmlformats.org/officeDocument/2006/relationships/hyperlink" Target="http://refhub.elsevier.com/S0959-6526(14)00890-7/sref63" TargetMode="External"/><Relationship Id="rId208" Type="http://schemas.openxmlformats.org/officeDocument/2006/relationships/hyperlink" Target="http://refhub.elsevier.com/S0959-6526(14)00890-7/sref65" TargetMode="External"/><Relationship Id="rId229" Type="http://schemas.openxmlformats.org/officeDocument/2006/relationships/hyperlink" Target="http://refhub.elsevier.com/S0959-6526(14)00890-7/sref74" TargetMode="External"/><Relationship Id="rId19" Type="http://schemas.openxmlformats.org/officeDocument/2006/relationships/image" Target="media/image4.jpeg"/><Relationship Id="rId224" Type="http://schemas.openxmlformats.org/officeDocument/2006/relationships/hyperlink" Target="http://www.unep.org/transport/gfei/autotool/case_studies/samerica/brazil/cs_br_images/big_Brazil-fuel-economy-label.jpg" TargetMode="External"/><Relationship Id="rId240" Type="http://schemas.openxmlformats.org/officeDocument/2006/relationships/hyperlink" Target="http://refhub.elsevier.com/S0959-6526(14)00890-7/sref78" TargetMode="External"/><Relationship Id="rId245" Type="http://schemas.openxmlformats.org/officeDocument/2006/relationships/hyperlink" Target="http://refhub.elsevier.com/S0959-6526(14)00890-7/sref81" TargetMode="External"/><Relationship Id="rId14" Type="http://schemas.openxmlformats.org/officeDocument/2006/relationships/header" Target="header4.xml"/><Relationship Id="rId30" Type="http://schemas.openxmlformats.org/officeDocument/2006/relationships/hyperlink" Target="http://refhub.elsevier.com/S0959-6526(14)00890-7/sref2" TargetMode="External"/><Relationship Id="rId35" Type="http://schemas.openxmlformats.org/officeDocument/2006/relationships/hyperlink" Target="https://www.atmosfair.de/en/air-travel-climate/airline-index/" TargetMode="External"/><Relationship Id="rId56" Type="http://schemas.openxmlformats.org/officeDocument/2006/relationships/hyperlink" Target="http://refhub.elsevier.com/S0959-6526(14)00890-7/sref12" TargetMode="External"/><Relationship Id="rId77" Type="http://schemas.openxmlformats.org/officeDocument/2006/relationships/hyperlink" Target="http://www.directflights.com/" TargetMode="External"/><Relationship Id="rId100" Type="http://schemas.openxmlformats.org/officeDocument/2006/relationships/hyperlink" Target="http://refhub.elsevier.com/S0959-6526(14)00890-7/sref30" TargetMode="External"/><Relationship Id="rId105" Type="http://schemas.openxmlformats.org/officeDocument/2006/relationships/hyperlink" Target="http://www.fuertehoteles.com/grupo-el-fuerte/huella-de-carbono/" TargetMode="External"/><Relationship Id="rId126" Type="http://schemas.openxmlformats.org/officeDocument/2006/relationships/hyperlink" Target="http://refhub.elsevier.com/S0959-6526(14)00890-7/sref38" TargetMode="External"/><Relationship Id="rId147" Type="http://schemas.openxmlformats.org/officeDocument/2006/relationships/hyperlink" Target="http://www.climatechange2013.org/images/uploads/WGIAR5-SPM_Approved27Sep2013.pdf" TargetMode="External"/><Relationship Id="rId168" Type="http://schemas.openxmlformats.org/officeDocument/2006/relationships/hyperlink" Target="http://refhub.elsevier.com/S0959-6526(14)00890-7/sref50" TargetMode="External"/><Relationship Id="rId8" Type="http://schemas.openxmlformats.org/officeDocument/2006/relationships/header" Target="header1.xml"/><Relationship Id="rId51" Type="http://schemas.openxmlformats.org/officeDocument/2006/relationships/hyperlink" Target="http://refhub.elsevier.com/S0959-6526(14)00890-7/sref10" TargetMode="External"/><Relationship Id="rId72" Type="http://schemas.openxmlformats.org/officeDocument/2006/relationships/hyperlink" Target="http://refhub.elsevier.com/S0959-6526(14)00890-7/sref2r" TargetMode="External"/><Relationship Id="rId93" Type="http://schemas.openxmlformats.org/officeDocument/2006/relationships/hyperlink" Target="http://eur-lex.europa.eu/LexUriServ/LexUriServ.do?uri=CONSLEG%3A1999L0094%3A20081211%3AEN%3APDF" TargetMode="External"/><Relationship Id="rId98" Type="http://schemas.openxmlformats.org/officeDocument/2006/relationships/hyperlink" Target="http://www.flybe.com/corporate/sustainability/eco_labelling_scheme.htm" TargetMode="External"/><Relationship Id="rId121" Type="http://schemas.openxmlformats.org/officeDocument/2006/relationships/hyperlink" Target="http://refhub.elsevier.com/S0959-6526(14)00890-7/sref36" TargetMode="External"/><Relationship Id="rId142" Type="http://schemas.openxmlformats.org/officeDocument/2006/relationships/hyperlink" Target="http://refhub.elsevier.com/S0959-6526(14)00890-7/sref42" TargetMode="External"/><Relationship Id="rId163" Type="http://schemas.openxmlformats.org/officeDocument/2006/relationships/hyperlink" Target="http://refhub.elsevier.com/S0959-6526(14)00890-7/sref49" TargetMode="External"/><Relationship Id="rId184" Type="http://schemas.openxmlformats.org/officeDocument/2006/relationships/hyperlink" Target="http://www.Defra.gov.uk/environment/climatechange/uk/energy/research/pdf/oxera-report.pdf" TargetMode="External"/><Relationship Id="rId189" Type="http://schemas.openxmlformats.org/officeDocument/2006/relationships/hyperlink" Target="http://refhub.elsevier.com/S0959-6526(14)00890-7/sref60" TargetMode="External"/><Relationship Id="rId219" Type="http://schemas.openxmlformats.org/officeDocument/2006/relationships/hyperlink" Target="http://www.responsibletourismpartnership.org/FlySmart.html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refhub.elsevier.com/S0959-6526(14)00890-7/sref67" TargetMode="External"/><Relationship Id="rId230" Type="http://schemas.openxmlformats.org/officeDocument/2006/relationships/hyperlink" Target="http://refhub.elsevier.com/S0959-6526(14)00890-7/sref75" TargetMode="External"/><Relationship Id="rId235" Type="http://schemas.openxmlformats.org/officeDocument/2006/relationships/hyperlink" Target="http://refhub.elsevier.com/S0959-6526(14)00890-7/sref77" TargetMode="External"/><Relationship Id="rId251" Type="http://schemas.openxmlformats.org/officeDocument/2006/relationships/hyperlink" Target="http://www.worldenergy.org/publications/energy_efficiency_policies_around_the_world_review_and_evaluation/3_evaluation_of_energy_efficiency_policies_and_measures/1194.asp" TargetMode="External"/><Relationship Id="rId256" Type="http://schemas.openxmlformats.org/officeDocument/2006/relationships/fontTable" Target="fontTable.xml"/><Relationship Id="rId25" Type="http://schemas.openxmlformats.org/officeDocument/2006/relationships/header" Target="header7.xml"/><Relationship Id="rId46" Type="http://schemas.openxmlformats.org/officeDocument/2006/relationships/hyperlink" Target="http://refhub.elsevier.com/S0959-6526(14)00890-7/sref8" TargetMode="External"/><Relationship Id="rId67" Type="http://schemas.openxmlformats.org/officeDocument/2006/relationships/hyperlink" Target="http://refhub.elsevier.com/S0959-6526(14)00890-7/sref17" TargetMode="External"/><Relationship Id="rId116" Type="http://schemas.openxmlformats.org/officeDocument/2006/relationships/hyperlink" Target="http://refhub.elsevier.com/S0959-6526(14)00890-7/sref35" TargetMode="External"/><Relationship Id="rId137" Type="http://schemas.openxmlformats.org/officeDocument/2006/relationships/hyperlink" Target="http://refhub.elsevier.com/S0959-6526(14)00890-7/sref41" TargetMode="External"/><Relationship Id="rId158" Type="http://schemas.openxmlformats.org/officeDocument/2006/relationships/hyperlink" Target="http://refhub.elsevier.com/S0959-6526(14)00890-7/sref48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refhub.elsevier.com/S0959-6526(14)00890-7/sref6" TargetMode="External"/><Relationship Id="rId62" Type="http://schemas.openxmlformats.org/officeDocument/2006/relationships/hyperlink" Target="http://refhub.elsevier.com/S0959-6526(14)00890-7/sref15" TargetMode="External"/><Relationship Id="rId83" Type="http://schemas.openxmlformats.org/officeDocument/2006/relationships/hyperlink" Target="http://refhub.elsevier.com/S0959-6526(14)00890-7/sref23" TargetMode="External"/><Relationship Id="rId88" Type="http://schemas.openxmlformats.org/officeDocument/2006/relationships/hyperlink" Target="http://refhub.elsevier.com/S0959-6526(14)00890-7/sref24" TargetMode="External"/><Relationship Id="rId111" Type="http://schemas.openxmlformats.org/officeDocument/2006/relationships/hyperlink" Target="http://refhub.elsevier.com/S0959-6526(14)00890-7/sref34" TargetMode="External"/><Relationship Id="rId132" Type="http://schemas.openxmlformats.org/officeDocument/2006/relationships/hyperlink" Target="http://refhub.elsevier.com/S0959-6526(14)00890-7/sref40" TargetMode="External"/><Relationship Id="rId153" Type="http://schemas.openxmlformats.org/officeDocument/2006/relationships/hyperlink" Target="http://refhub.elsevier.com/S0959-6526(14)00890-7/sref46" TargetMode="External"/><Relationship Id="rId174" Type="http://schemas.openxmlformats.org/officeDocument/2006/relationships/hyperlink" Target="http://refhub.elsevier.com/S0959-6526(14)00890-7/sref54" TargetMode="External"/><Relationship Id="rId179" Type="http://schemas.openxmlformats.org/officeDocument/2006/relationships/hyperlink" Target="http://refhub.elsevier.com/S0959-6526(14)00890-7/sref56" TargetMode="External"/><Relationship Id="rId195" Type="http://schemas.openxmlformats.org/officeDocument/2006/relationships/hyperlink" Target="http://www.sj.se/sj/jsp/polopoly.jsp?d=260%26l%3Dsv" TargetMode="External"/><Relationship Id="rId209" Type="http://schemas.openxmlformats.org/officeDocument/2006/relationships/hyperlink" Target="http://refhub.elsevier.com/S0959-6526(14)00890-7/sref66" TargetMode="External"/><Relationship Id="rId190" Type="http://schemas.openxmlformats.org/officeDocument/2006/relationships/hyperlink" Target="http://refhub.elsevier.com/S0959-6526(14)00890-7/sref60" TargetMode="External"/><Relationship Id="rId204" Type="http://schemas.openxmlformats.org/officeDocument/2006/relationships/hyperlink" Target="http://refhub.elsevier.com/S0959-6526(14)00890-7/sref64" TargetMode="External"/><Relationship Id="rId220" Type="http://schemas.openxmlformats.org/officeDocument/2006/relationships/hyperlink" Target="http://www.responsibletourismpartnership.org/FlySmart.html" TargetMode="External"/><Relationship Id="rId225" Type="http://schemas.openxmlformats.org/officeDocument/2006/relationships/hyperlink" Target="http://www.unep.org/transport/gfei/autotool/case_studies/samerica/brazil/cs_br_images/big_Brazil-fuel-economy-label.jpg" TargetMode="External"/><Relationship Id="rId241" Type="http://schemas.openxmlformats.org/officeDocument/2006/relationships/hyperlink" Target="http://refhub.elsevier.com/S0959-6526(14)00890-7/sref78" TargetMode="External"/><Relationship Id="rId246" Type="http://schemas.openxmlformats.org/officeDocument/2006/relationships/hyperlink" Target="http://refhub.elsevier.com/S0959-6526(14)00890-7/sref81" TargetMode="External"/><Relationship Id="rId15" Type="http://schemas.openxmlformats.org/officeDocument/2006/relationships/header" Target="header5.xml"/><Relationship Id="rId36" Type="http://schemas.openxmlformats.org/officeDocument/2006/relationships/hyperlink" Target="http://refhub.elsevier.com/S0959-6526(14)00890-7/sref4" TargetMode="External"/><Relationship Id="rId57" Type="http://schemas.openxmlformats.org/officeDocument/2006/relationships/hyperlink" Target="http://refhub.elsevier.com/S0959-6526(14)00890-7/sref12" TargetMode="External"/><Relationship Id="rId106" Type="http://schemas.openxmlformats.org/officeDocument/2006/relationships/hyperlink" Target="http://refhub.elsevier.com/S0959-6526(14)00890-7/sref32" TargetMode="External"/><Relationship Id="rId127" Type="http://schemas.openxmlformats.org/officeDocument/2006/relationships/hyperlink" Target="http://refhub.elsevier.com/S0959-6526(14)00890-7/sref39" TargetMode="External"/><Relationship Id="rId10" Type="http://schemas.openxmlformats.org/officeDocument/2006/relationships/footer" Target="footer1.xml"/><Relationship Id="rId31" Type="http://schemas.openxmlformats.org/officeDocument/2006/relationships/hyperlink" Target="http://refhub.elsevier.com/S0959-6526(14)00890-7/sref2" TargetMode="External"/><Relationship Id="rId52" Type="http://schemas.openxmlformats.org/officeDocument/2006/relationships/hyperlink" Target="http://refhub.elsevier.com/S0959-6526(14)00890-7/sref10" TargetMode="External"/><Relationship Id="rId73" Type="http://schemas.openxmlformats.org/officeDocument/2006/relationships/hyperlink" Target="http://refhub.elsevier.com/S0959-6526(14)00890-7/sref2r" TargetMode="External"/><Relationship Id="rId78" Type="http://schemas.openxmlformats.org/officeDocument/2006/relationships/hyperlink" Target="http://www.drivenow.com.au/travel-centre/eco-ratings-vehicle.jspc" TargetMode="External"/><Relationship Id="rId94" Type="http://schemas.openxmlformats.org/officeDocument/2006/relationships/hyperlink" Target="http://eur-lex.europa.eu/LexUriServ/LexUriServ.do?uri=CONSLEG%3A1999L0094%3A20081211%3AEN%3APDF" TargetMode="External"/><Relationship Id="rId99" Type="http://schemas.openxmlformats.org/officeDocument/2006/relationships/hyperlink" Target="http://www.flybe.com/corporate/sustainability/eco_labelling_scheme.htm" TargetMode="External"/><Relationship Id="rId101" Type="http://schemas.openxmlformats.org/officeDocument/2006/relationships/hyperlink" Target="http://refhub.elsevier.com/S0959-6526(14)00890-7/sref30" TargetMode="External"/><Relationship Id="rId122" Type="http://schemas.openxmlformats.org/officeDocument/2006/relationships/hyperlink" Target="http://refhub.elsevier.com/S0959-6526(14)00890-7/sref37" TargetMode="External"/><Relationship Id="rId143" Type="http://schemas.openxmlformats.org/officeDocument/2006/relationships/hyperlink" Target="http://refhub.elsevier.com/S0959-6526(14)00890-7/sref43" TargetMode="External"/><Relationship Id="rId148" Type="http://schemas.openxmlformats.org/officeDocument/2006/relationships/hyperlink" Target="http://refhub.elsevier.com/S0959-6526(14)00890-7/sref45" TargetMode="External"/><Relationship Id="rId164" Type="http://schemas.openxmlformats.org/officeDocument/2006/relationships/hyperlink" Target="http://refhub.elsevier.com/S0959-6526(14)00890-7/sref49" TargetMode="External"/><Relationship Id="rId169" Type="http://schemas.openxmlformats.org/officeDocument/2006/relationships/hyperlink" Target="http://refhub.elsevier.com/S0959-6526(14)00890-7/sref51" TargetMode="External"/><Relationship Id="rId185" Type="http://schemas.openxmlformats.org/officeDocument/2006/relationships/hyperlink" Target="http://refhub.elsevier.com/S0959-6526(14)00890-7/sref59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yperlink" Target="http://refhub.elsevier.com/S0959-6526(14)00890-7/sref56" TargetMode="External"/><Relationship Id="rId210" Type="http://schemas.openxmlformats.org/officeDocument/2006/relationships/hyperlink" Target="http://refhub.elsevier.com/S0959-6526(14)00890-7/sref66" TargetMode="External"/><Relationship Id="rId215" Type="http://schemas.openxmlformats.org/officeDocument/2006/relationships/hyperlink" Target="http://refhub.elsevier.com/S0959-6526(14)00890-7/sref67" TargetMode="External"/><Relationship Id="rId236" Type="http://schemas.openxmlformats.org/officeDocument/2006/relationships/hyperlink" Target="http://refhub.elsevier.com/S0959-6526(14)00890-7/sref77" TargetMode="External"/><Relationship Id="rId257" Type="http://schemas.openxmlformats.org/officeDocument/2006/relationships/theme" Target="theme/theme1.xml"/><Relationship Id="rId26" Type="http://schemas.openxmlformats.org/officeDocument/2006/relationships/image" Target="media/image9.jpeg"/><Relationship Id="rId231" Type="http://schemas.openxmlformats.org/officeDocument/2006/relationships/hyperlink" Target="http://refhub.elsevier.com/S0959-6526(14)00890-7/sref75" TargetMode="External"/><Relationship Id="rId252" Type="http://schemas.openxmlformats.org/officeDocument/2006/relationships/hyperlink" Target="http://www.worldenergy.org/publications/energy_efficiency_policies_around_the_world_review_and_evaluation/3_evaluation_of_energy_efficiency_policies_and_measures/1194.asp" TargetMode="External"/><Relationship Id="rId47" Type="http://schemas.openxmlformats.org/officeDocument/2006/relationships/hyperlink" Target="http://refhub.elsevier.com/S0959-6526(14)00890-7/sref9" TargetMode="External"/><Relationship Id="rId68" Type="http://schemas.openxmlformats.org/officeDocument/2006/relationships/hyperlink" Target="http://refhub.elsevier.com/S0959-6526(14)00890-7/sref17" TargetMode="External"/><Relationship Id="rId89" Type="http://schemas.openxmlformats.org/officeDocument/2006/relationships/hyperlink" Target="http://ec.europa.eu/environment/pdf/ebs_365_en.pdf" TargetMode="External"/><Relationship Id="rId112" Type="http://schemas.openxmlformats.org/officeDocument/2006/relationships/hyperlink" Target="http://refhub.elsevier.com/S0959-6526(14)00890-7/sref34" TargetMode="External"/><Relationship Id="rId133" Type="http://schemas.openxmlformats.org/officeDocument/2006/relationships/hyperlink" Target="http://refhub.elsevier.com/S0959-6526(14)00890-7/sref40" TargetMode="External"/><Relationship Id="rId154" Type="http://schemas.openxmlformats.org/officeDocument/2006/relationships/hyperlink" Target="http://refhub.elsevier.com/S0959-6526(14)00890-7/sref47" TargetMode="External"/><Relationship Id="rId175" Type="http://schemas.openxmlformats.org/officeDocument/2006/relationships/hyperlink" Target="http://refhub.elsevier.com/S0959-6526(14)00890-7/sref54" TargetMode="External"/><Relationship Id="rId196" Type="http://schemas.openxmlformats.org/officeDocument/2006/relationships/hyperlink" Target="http://www.sj.se/sj/jsp/polopoly.jsp?d=260%26l%3Dsv" TargetMode="External"/><Relationship Id="rId200" Type="http://schemas.openxmlformats.org/officeDocument/2006/relationships/hyperlink" Target="http://refhub.elsevier.com/S0959-6526(14)00890-7/sref63" TargetMode="External"/><Relationship Id="rId16" Type="http://schemas.openxmlformats.org/officeDocument/2006/relationships/image" Target="media/image1.jpeg"/><Relationship Id="rId221" Type="http://schemas.openxmlformats.org/officeDocument/2006/relationships/hyperlink" Target="http://tuicruises.com/nachhaltigkeit/umweltbericht/" TargetMode="External"/><Relationship Id="rId242" Type="http://schemas.openxmlformats.org/officeDocument/2006/relationships/hyperlink" Target="http://refhub.elsevier.com/S0959-6526(14)00890-7/sref78" TargetMode="External"/><Relationship Id="rId37" Type="http://schemas.openxmlformats.org/officeDocument/2006/relationships/hyperlink" Target="http://refhub.elsevier.com/S0959-6526(14)00890-7/sref4" TargetMode="External"/><Relationship Id="rId58" Type="http://schemas.openxmlformats.org/officeDocument/2006/relationships/hyperlink" Target="http://refhub.elsevier.com/S0959-6526(14)00890-7/sref13" TargetMode="External"/><Relationship Id="rId79" Type="http://schemas.openxmlformats.org/officeDocument/2006/relationships/hyperlink" Target="http://ec.europa.eu/energy/efficiency/labelling/labelling_en.htm" TargetMode="External"/><Relationship Id="rId102" Type="http://schemas.openxmlformats.org/officeDocument/2006/relationships/hyperlink" Target="http://forumandersreisen.de/content/dokumente/Kriterienkatalog%2520far_en.pdf" TargetMode="External"/><Relationship Id="rId123" Type="http://schemas.openxmlformats.org/officeDocument/2006/relationships/hyperlink" Target="http://refhub.elsevier.com/S0959-6526(14)00890-7/sref37" TargetMode="External"/><Relationship Id="rId144" Type="http://schemas.openxmlformats.org/officeDocument/2006/relationships/hyperlink" Target="http://refhub.elsevier.com/S0959-6526(14)00890-7/sref43" TargetMode="External"/><Relationship Id="rId90" Type="http://schemas.openxmlformats.org/officeDocument/2006/relationships/hyperlink" Target="http://microsite.europcar.com/green/green-fleet.shtml" TargetMode="External"/><Relationship Id="rId165" Type="http://schemas.openxmlformats.org/officeDocument/2006/relationships/hyperlink" Target="http://refhub.elsevier.com/S0959-6526(14)00890-7/sref49" TargetMode="External"/><Relationship Id="rId186" Type="http://schemas.openxmlformats.org/officeDocument/2006/relationships/hyperlink" Target="http://refhub.elsevier.com/S0959-6526(14)00890-7/sref59" TargetMode="External"/><Relationship Id="rId211" Type="http://schemas.openxmlformats.org/officeDocument/2006/relationships/hyperlink" Target="http://refhub.elsevier.com/S0959-6526(14)00890-7/sref66" TargetMode="External"/><Relationship Id="rId232" Type="http://schemas.openxmlformats.org/officeDocument/2006/relationships/hyperlink" Target="http://refhub.elsevier.com/S0959-6526(14)00890-7/sref76" TargetMode="External"/><Relationship Id="rId253" Type="http://schemas.openxmlformats.org/officeDocument/2006/relationships/hyperlink" Target="http://www.worldenergy.org/publications/energy_efficiency_policies_around_the_world_review_and_evaluation/3_evaluation_of_energy_efficiency_policies_and_measures/1194.asp" TargetMode="External"/><Relationship Id="rId27" Type="http://schemas.openxmlformats.org/officeDocument/2006/relationships/image" Target="media/image10.jpeg"/><Relationship Id="rId48" Type="http://schemas.openxmlformats.org/officeDocument/2006/relationships/hyperlink" Target="http://refhub.elsevier.com/S0959-6526(14)00890-7/sref9" TargetMode="External"/><Relationship Id="rId69" Type="http://schemas.openxmlformats.org/officeDocument/2006/relationships/hyperlink" Target="http://refhub.elsevier.com/S0959-6526(14)00890-7/sref17" TargetMode="External"/><Relationship Id="rId113" Type="http://schemas.openxmlformats.org/officeDocument/2006/relationships/hyperlink" Target="http://refhub.elsevier.com/S0959-6526(14)00890-7/sref34" TargetMode="External"/><Relationship Id="rId134" Type="http://schemas.openxmlformats.org/officeDocument/2006/relationships/hyperlink" Target="http://refhub.elsevier.com/S0959-6526(14)00890-7/sref40" TargetMode="External"/><Relationship Id="rId80" Type="http://schemas.openxmlformats.org/officeDocument/2006/relationships/hyperlink" Target="http://ec.europa.eu/energy/efficiency/labelling/labelling_en.htm" TargetMode="External"/><Relationship Id="rId155" Type="http://schemas.openxmlformats.org/officeDocument/2006/relationships/hyperlink" Target="http://refhub.elsevier.com/S0959-6526(14)00890-7/sref47" TargetMode="External"/><Relationship Id="rId176" Type="http://schemas.openxmlformats.org/officeDocument/2006/relationships/hyperlink" Target="http://refhub.elsevier.com/S0959-6526(14)00890-7/sref55" TargetMode="External"/><Relationship Id="rId197" Type="http://schemas.openxmlformats.org/officeDocument/2006/relationships/hyperlink" Target="http://www.sj.se/sj/jsp/polopoly.jsp?d=260%26l%3Dsv" TargetMode="External"/><Relationship Id="rId201" Type="http://schemas.openxmlformats.org/officeDocument/2006/relationships/hyperlink" Target="http://refhub.elsevier.com/S0959-6526(14)00890-7/sref63" TargetMode="External"/><Relationship Id="rId222" Type="http://schemas.openxmlformats.org/officeDocument/2006/relationships/hyperlink" Target="http://tuicruises.com/nachhaltigkeit/umweltbericht/" TargetMode="External"/><Relationship Id="rId243" Type="http://schemas.openxmlformats.org/officeDocument/2006/relationships/hyperlink" Target="http://www.viabono.de/CO2Fussabdruck.aspx" TargetMode="External"/><Relationship Id="rId17" Type="http://schemas.openxmlformats.org/officeDocument/2006/relationships/image" Target="media/image2.jpeg"/><Relationship Id="rId38" Type="http://schemas.openxmlformats.org/officeDocument/2006/relationships/hyperlink" Target="http://refhub.elsevier.com/S0959-6526(14)00890-7/sref5" TargetMode="External"/><Relationship Id="rId59" Type="http://schemas.openxmlformats.org/officeDocument/2006/relationships/hyperlink" Target="http://refhub.elsevier.com/S0959-6526(14)00890-7/sref14" TargetMode="External"/><Relationship Id="rId103" Type="http://schemas.openxmlformats.org/officeDocument/2006/relationships/hyperlink" Target="http://forumandersreisen.de/content/dokumente/Kriterienkatalog%2520far_en.pdf" TargetMode="External"/><Relationship Id="rId124" Type="http://schemas.openxmlformats.org/officeDocument/2006/relationships/hyperlink" Target="http://refhub.elsevier.com/S0959-6526(14)00890-7/sref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11234</Words>
  <Characters>70775</Characters>
  <Application>Microsoft Office Word</Application>
  <DocSecurity>0</DocSecurity>
  <Lines>589</Lines>
  <Paragraphs>163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Carbon labels in tourism: persuasive communication?</vt:lpstr>
    </vt:vector>
  </TitlesOfParts>
  <Company/>
  <LinksUpToDate>false</LinksUpToDate>
  <CharactersWithSpaces>81846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 labels in tourism: persuasive communication?</dc:title>
  <dc:subject>Journal of Cleaner Production, Corrected proof. doi:10.1016/j.jclepro.2014.08.067</dc:subject>
  <dc:creator>Stefan Gössling</dc:creator>
  <cp:lastModifiedBy>Sonja Schubert</cp:lastModifiedBy>
  <cp:revision>2</cp:revision>
  <dcterms:created xsi:type="dcterms:W3CDTF">2018-07-18T08:36:00Z</dcterms:created>
  <dcterms:modified xsi:type="dcterms:W3CDTF">2018-07-18T08:36:00Z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2014-09-19T00:00:00Z</vt:filetime>
  </property>
  <property fmtid="{D5CDD505-2E9C-101B-9397-08002B2CF9AE}" pid="3" name="Creator">
    <vt:lpwstr>Elsevier</vt:lpwstr>
  </property>
  <property fmtid="{D5CDD505-2E9C-101B-9397-08002B2CF9AE}" pid="4" name="LastSaved">
    <vt:filetime>2015-03-30T00:00:00Z</vt:filetime>
  </property>
</Properties>
</file>